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300" w:lineRule="auto"/>
        <w:jc w:val="center"/>
        <w:rPr>
          <w:rFonts w:ascii="方正小标宋简体" w:hAnsi="仿宋_GB2312" w:eastAsia="方正小标宋简体"/>
          <w:b/>
          <w:sz w:val="44"/>
          <w:szCs w:val="44"/>
        </w:rPr>
      </w:pPr>
      <w:r>
        <w:rPr>
          <w:rFonts w:ascii="方正小标宋简体" w:hAnsi="仿宋_GB2312" w:eastAsia="方正小标宋简体"/>
          <w:b/>
          <w:sz w:val="44"/>
          <w:szCs w:val="44"/>
        </w:rPr>
        <w:t>项目立项相关信息查询表</w:t>
      </w:r>
    </w:p>
    <w:tbl>
      <w:tblPr>
        <w:tblStyle w:val="3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402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项目名称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申报单位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资质类别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拐点坐标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80</w:t>
            </w:r>
            <w:r>
              <w:rPr>
                <w:rFonts w:hAnsi="仿宋_GB2312" w:eastAsia="仿宋_GB2312"/>
                <w:szCs w:val="21"/>
              </w:rPr>
              <w:t>坐标系）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面积（</w:t>
            </w:r>
            <w:r>
              <w:rPr>
                <w:rFonts w:eastAsia="仿宋_GB2312"/>
                <w:szCs w:val="21"/>
              </w:rPr>
              <w:t>km</w:t>
            </w:r>
            <w:r>
              <w:rPr>
                <w:rFonts w:eastAsia="仿宋_GB2312"/>
                <w:szCs w:val="21"/>
                <w:vertAlign w:val="superscript"/>
              </w:rPr>
              <w:t>2</w:t>
            </w:r>
            <w:r>
              <w:rPr>
                <w:rFonts w:hAnsi="仿宋_GB2312" w:eastAsia="仿宋_GB2312"/>
                <w:szCs w:val="21"/>
              </w:rPr>
              <w:t>）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Ansi="仿宋_GB2312" w:eastAsia="仿宋_GB2312"/>
                <w:szCs w:val="21"/>
              </w:rPr>
              <w:t>县（市）国土资源局规划查询意见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943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Ansi="仿宋_GB2312" w:eastAsia="仿宋_GB2312"/>
                <w:szCs w:val="21"/>
              </w:rPr>
              <w:t>县（市）国土资源局采矿权重叠查询意见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43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Ansi="仿宋_GB2312" w:eastAsia="仿宋_GB2312"/>
                <w:szCs w:val="21"/>
              </w:rPr>
              <w:t>是否同意项目立项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340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2016-09-29T01:07:57Z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