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附件：</w:t>
      </w:r>
    </w:p>
    <w:p/>
    <w:p>
      <w:pPr>
        <w:spacing w:line="62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/>
          <w:b/>
          <w:color w:val="000000"/>
          <w:sz w:val="44"/>
          <w:szCs w:val="44"/>
        </w:rPr>
        <w:t>娄邵盆地基本农田建设重大工程</w:t>
      </w:r>
    </w:p>
    <w:p>
      <w:pPr>
        <w:spacing w:line="62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/>
          <w:b/>
          <w:color w:val="000000"/>
          <w:sz w:val="44"/>
          <w:szCs w:val="44"/>
        </w:rPr>
        <w:t>2015年度项目建设规模控制指标表</w:t>
      </w:r>
    </w:p>
    <w:p>
      <w:pPr>
        <w:spacing w:line="62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</w:p>
    <w:tbl>
      <w:tblPr>
        <w:tblStyle w:val="3"/>
        <w:tblW w:w="7397" w:type="dxa"/>
        <w:jc w:val="center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137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市 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县市区 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县市区计划数 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娄底市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娄星区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涟源市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双峰县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邵阳市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邵东县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新邵县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邵阳县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大祥区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隆回县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武冈市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合计 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278010</w:t>
            </w:r>
          </w:p>
        </w:tc>
      </w:tr>
    </w:tbl>
    <w:p/>
    <w:p/>
    <w:p/>
    <w:p>
      <w:pPr>
        <w:widowControl/>
        <w:spacing w:line="560" w:lineRule="exact"/>
        <w:jc w:val="left"/>
        <w:rPr>
          <w:rFonts w:hint="eastAsia" w:eastAsia="黑体"/>
          <w:b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243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2016-10-21T01:32:00Z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