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line="600" w:lineRule="exact"/>
        <w:ind w:left="640" w:firstLine="640"/>
        <w:jc w:val="center"/>
        <w:rPr>
          <w:rFonts w:eastAsia="方正小标宋简体"/>
          <w:bCs/>
          <w:sz w:val="44"/>
          <w:szCs w:val="48"/>
        </w:rPr>
      </w:pPr>
    </w:p>
    <w:p>
      <w:pPr>
        <w:spacing w:line="600" w:lineRule="exact"/>
        <w:jc w:val="center"/>
        <w:rPr>
          <w:rFonts w:eastAsia="方正小标宋简体"/>
          <w:bCs/>
          <w:sz w:val="44"/>
          <w:szCs w:val="48"/>
        </w:rPr>
      </w:pPr>
      <w:r>
        <w:rPr>
          <w:rFonts w:eastAsia="方正小标宋简体"/>
          <w:bCs/>
          <w:sz w:val="44"/>
          <w:szCs w:val="48"/>
        </w:rPr>
        <w:t>非法采矿、破坏性采矿造成矿产资源</w:t>
      </w:r>
    </w:p>
    <w:p>
      <w:pPr>
        <w:spacing w:line="600" w:lineRule="exact"/>
        <w:jc w:val="center"/>
        <w:rPr>
          <w:rFonts w:eastAsia="方正小标宋简体"/>
          <w:bCs/>
          <w:sz w:val="44"/>
          <w:szCs w:val="48"/>
        </w:rPr>
      </w:pPr>
      <w:r>
        <w:rPr>
          <w:rFonts w:eastAsia="方正小标宋简体"/>
          <w:bCs/>
          <w:sz w:val="44"/>
          <w:szCs w:val="48"/>
        </w:rPr>
        <w:t>破坏储量（价值）鉴定申请书</w:t>
      </w:r>
    </w:p>
    <w:p>
      <w:pPr>
        <w:spacing w:line="600" w:lineRule="exact"/>
        <w:jc w:val="center"/>
        <w:rPr>
          <w:rFonts w:eastAsia="方正小标宋简体"/>
          <w:bCs/>
          <w:sz w:val="44"/>
          <w:szCs w:val="48"/>
        </w:rPr>
      </w:pPr>
    </w:p>
    <w:p>
      <w:pPr>
        <w:pStyle w:val="4"/>
        <w:spacing w:after="0" w:line="520" w:lineRule="exact"/>
        <w:ind w:left="0" w:leftChars="0" w:firstLine="0" w:firstLineChars="0"/>
      </w:pPr>
      <w:r>
        <w:t>湖南省自然资源厅：</w:t>
      </w:r>
    </w:p>
    <w:p>
      <w:pPr>
        <w:pStyle w:val="4"/>
        <w:spacing w:after="0" w:line="520" w:lineRule="exact"/>
        <w:ind w:left="0" w:leftChars="0" w:firstLine="640" w:firstLineChars="0"/>
      </w:pPr>
      <w:r>
        <w:t>×××（时间），通过×××（方式），我</w:t>
      </w:r>
      <w:r>
        <w:rPr>
          <w:rFonts w:hint="eastAsia"/>
        </w:rPr>
        <w:t>单位</w:t>
      </w:r>
      <w:r>
        <w:t>发现×××矿产资源违法案件（简要说明案件基本情况，包括违法行为人、违法时间、地点、范围、开采方式、矿种、非法开采的矿产品处置、案件查处等）。</w:t>
      </w:r>
    </w:p>
    <w:p>
      <w:pPr>
        <w:pStyle w:val="4"/>
        <w:spacing w:after="0" w:line="520" w:lineRule="exact"/>
        <w:ind w:left="0" w:leftChars="0" w:firstLine="640" w:firstLineChars="0"/>
      </w:pPr>
      <w:r>
        <w:t>因案件查处需要，根据《非法采矿、破坏性采矿造成矿产资源破坏价值鉴定办法（试行）》的有关要求，我</w:t>
      </w:r>
      <w:r>
        <w:rPr>
          <w:rFonts w:hint="eastAsia"/>
        </w:rPr>
        <w:t>单位</w:t>
      </w:r>
      <w:r>
        <w:t>委托×××评估单位进行了勘测，并委托×××</w:t>
      </w:r>
      <w:r>
        <w:rPr>
          <w:rFonts w:eastAsia="仿宋_GB2312"/>
          <w:kern w:val="2"/>
        </w:rPr>
        <w:t>物价主管部门或具有相应资质的价格认证机构</w:t>
      </w:r>
      <w:r>
        <w:t>出具了《×××价格认定意见书》（申请对价值进行鉴定的写明），编制形成了《</w:t>
      </w:r>
      <w:r>
        <w:rPr>
          <w:shd w:val="clear" w:color="auto" w:fill="auto"/>
        </w:rPr>
        <w:t>××县（市、区）××（村镇名称或矿区、矿山名称）非法采矿（或破坏性采矿）造成××矿（矿种）资源破坏储量（价值）评估报告</w:t>
      </w:r>
      <w:r>
        <w:t>》，现申请省自然资源厅对该报告进行鉴定，并出具认定意见。</w:t>
      </w:r>
    </w:p>
    <w:p>
      <w:pPr>
        <w:pStyle w:val="4"/>
        <w:spacing w:after="0" w:line="520" w:lineRule="exact"/>
        <w:ind w:left="0" w:leftChars="0" w:firstLine="640" w:firstLineChars="0"/>
        <w:rPr>
          <w:rFonts w:hint="default"/>
        </w:rPr>
      </w:pPr>
    </w:p>
    <w:p>
      <w:pPr>
        <w:pStyle w:val="4"/>
        <w:spacing w:after="0" w:line="520" w:lineRule="exact"/>
        <w:ind w:left="1430" w:leftChars="224" w:hanging="960" w:hangingChars="300"/>
      </w:pPr>
      <w:r>
        <w:t>附件：××县（市、区）××（村镇名称或矿区、矿山名称）非法采矿（或破坏性采矿）造成××矿（矿种）资源破坏储量（价值）评估报告</w:t>
      </w:r>
    </w:p>
    <w:p>
      <w:pPr>
        <w:pStyle w:val="4"/>
        <w:spacing w:after="0" w:line="600" w:lineRule="exact"/>
        <w:ind w:left="0" w:leftChars="0" w:firstLine="640" w:firstLineChars="0"/>
      </w:pPr>
    </w:p>
    <w:p>
      <w:pPr>
        <w:pStyle w:val="4"/>
        <w:spacing w:after="0" w:line="600" w:lineRule="exact"/>
        <w:ind w:left="0" w:leftChars="0" w:firstLine="4480" w:firstLineChars="1400"/>
      </w:pPr>
      <w:r>
        <w:t>××××单位（盖章）</w:t>
      </w:r>
    </w:p>
    <w:p>
      <w:pPr>
        <w:spacing w:line="600" w:lineRule="exact"/>
        <w:ind w:firstLine="4480" w:firstLineChars="1400"/>
        <w:rPr>
          <w:rFonts w:eastAsia="仿宋_GB2312"/>
          <w:sz w:val="32"/>
          <w:szCs w:val="32"/>
          <w:lang w:val="en-US"/>
        </w:rPr>
      </w:pPr>
      <w:r>
        <w:rPr>
          <w:rFonts w:eastAsia="仿宋_GB2312"/>
          <w:sz w:val="32"/>
          <w:szCs w:val="32"/>
        </w:rPr>
        <w:t>××年××月××日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NmMwN2Y5NmVhMGNhODk4OTU4ZWEwMjk4ZGJkYjAifQ=="/>
  </w:docVars>
  <w:rsids>
    <w:rsidRoot w:val="00000000"/>
    <w:rsid w:val="2E03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unhideWhenUsed/>
    <w:qFormat/>
    <w:uiPriority w:val="99"/>
    <w:pPr>
      <w:ind w:firstLine="42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2022-05-27T08:59:16Z</dcterms:created>
  <dc:creator>Administrator</dc:creator>
  <cp:lastModifiedBy>吴志春</cp:lastModifiedBy>
  <dcterms:modified xsi:type="dcterms:W3CDTF">2022-05-27T08:59:26Z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BF859BC004EF4BF292779C74BD173D41</vt:lpwstr>
  </property>
</Properties>
</file>