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附件4</w:t>
      </w:r>
    </w:p>
    <w:p>
      <w:pPr>
        <w:spacing w:before="100" w:beforeAutospacing="1" w:after="100" w:afterAutospacing="1" w:line="50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测绘地理信息成果目录表</w:t>
      </w:r>
    </w:p>
    <w:p>
      <w:pPr>
        <w:spacing w:line="500" w:lineRule="exact"/>
        <w:jc w:val="center"/>
        <w:rPr>
          <w:rFonts w:hint="eastAsia" w:ascii="宋体"/>
          <w:b/>
          <w:bCs/>
          <w:sz w:val="36"/>
          <w:szCs w:val="36"/>
        </w:rPr>
      </w:pPr>
    </w:p>
    <w:tbl>
      <w:tblPr>
        <w:tblStyle w:val="7"/>
        <w:tblW w:w="14266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927"/>
        <w:gridCol w:w="1155"/>
        <w:gridCol w:w="1155"/>
        <w:gridCol w:w="1365"/>
        <w:gridCol w:w="1050"/>
        <w:gridCol w:w="2881"/>
        <w:gridCol w:w="1597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2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2927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155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等级或比例尺</w:t>
            </w:r>
          </w:p>
        </w:tc>
        <w:tc>
          <w:tcPr>
            <w:tcW w:w="1155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作业起止时间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项目经费（万元）</w:t>
            </w:r>
          </w:p>
        </w:tc>
        <w:tc>
          <w:tcPr>
            <w:tcW w:w="1050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项目所在地</w:t>
            </w:r>
          </w:p>
        </w:tc>
        <w:tc>
          <w:tcPr>
            <w:tcW w:w="2881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成果工作量（成果形式、单位、数量）</w:t>
            </w:r>
          </w:p>
        </w:tc>
        <w:tc>
          <w:tcPr>
            <w:tcW w:w="1597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成果验收单位及质量情况</w:t>
            </w:r>
          </w:p>
        </w:tc>
        <w:tc>
          <w:tcPr>
            <w:tcW w:w="1234" w:type="dxa"/>
            <w:vAlign w:val="center"/>
          </w:tcPr>
          <w:p>
            <w:pPr>
              <w:spacing w:line="0" w:lineRule="atLeast"/>
              <w:ind w:right="25" w:rightChars="1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92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881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4266" w:type="dxa"/>
            <w:gridSpan w:val="9"/>
            <w:vAlign w:val="center"/>
          </w:tcPr>
          <w:p>
            <w:pPr>
              <w:spacing w:line="320" w:lineRule="exact"/>
              <w:ind w:left="735" w:right="25" w:rightChars="12" w:hanging="735" w:hangingChars="350"/>
              <w:rPr>
                <w:rFonts w:hint="eastAsia" w:ascii="宋体" w:hAnsi="宋体"/>
                <w:lang w:val="en"/>
              </w:rPr>
            </w:pPr>
            <w:r>
              <w:rPr>
                <w:rFonts w:hint="eastAsia" w:ascii="宋体" w:hAnsi="宋体"/>
              </w:rPr>
              <w:t>注：1、</w:t>
            </w:r>
            <w:r>
              <w:rPr>
                <w:rFonts w:hint="eastAsia" w:ascii="宋体" w:hAnsi="宋体"/>
                <w:lang w:val="en"/>
              </w:rPr>
              <w:t>2017年完成项目较少的单位应将项目完成时间扩展至</w:t>
            </w:r>
            <w:r>
              <w:rPr>
                <w:rFonts w:hint="eastAsia" w:ascii="宋体" w:hAnsi="宋体"/>
              </w:rPr>
              <w:t>2016</w:t>
            </w:r>
            <w:r>
              <w:rPr>
                <w:rFonts w:hint="eastAsia" w:ascii="宋体" w:hAnsi="宋体"/>
                <w:lang w:val="en"/>
              </w:rPr>
              <w:t>年。</w:t>
            </w:r>
          </w:p>
          <w:p>
            <w:pPr>
              <w:spacing w:line="320" w:lineRule="exact"/>
              <w:ind w:left="735" w:leftChars="200" w:right="25" w:rightChars="12" w:hanging="315" w:hangingChars="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"/>
              </w:rPr>
              <w:t>2、</w:t>
            </w:r>
            <w:r>
              <w:rPr>
                <w:rFonts w:hint="eastAsia" w:ascii="宋体" w:hAnsi="宋体"/>
              </w:rPr>
              <w:t>成果工作量是指根据不同类型成果，分别填写项目成果的面积、长度、点数、图幅数、景数、拼幅（册）数等实物量。</w:t>
            </w:r>
          </w:p>
          <w:p>
            <w:pPr>
              <w:spacing w:line="320" w:lineRule="exact"/>
              <w:ind w:left="735" w:leftChars="200" w:right="25" w:rightChars="12" w:hanging="315" w:hangingChars="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3、成果形式：分为“数字成果”、“纸质成果”、“数据库”。</w:t>
            </w:r>
          </w:p>
        </w:tc>
      </w:tr>
    </w:tbl>
    <w:p>
      <w:pPr>
        <w:spacing w:line="480" w:lineRule="exact"/>
        <w:ind w:right="25" w:rightChars="12"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填表单位（公章）             填表人：                审核人：               联系电话：              日  期：</w:t>
      </w:r>
    </w:p>
    <w:p>
      <w:pPr>
        <w:spacing w:line="480" w:lineRule="exact"/>
        <w:ind w:right="25" w:rightChars="12"/>
        <w:rPr>
          <w:rFonts w:hint="eastAsia" w:ascii="仿宋" w:eastAsia="仿宋"/>
          <w:sz w:val="24"/>
        </w:rPr>
        <w:sectPr>
          <w:pgSz w:w="16838" w:h="11906" w:orient="landscape"/>
          <w:pgMar w:top="1134" w:right="1440" w:bottom="1134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D2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1 Char Char Char Char Char Char Char Char Char"/>
    <w:basedOn w:val="1"/>
    <w:link w:val="4"/>
    <w:qFormat/>
    <w:uiPriority w:val="0"/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2018-07-24T03:01:24Z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