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20" w:lineRule="atLeast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湖南省国土资源厅2019年项目支出预算申报表</w:t>
      </w:r>
    </w:p>
    <w:p>
      <w:pPr>
        <w:widowControl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rPr>
          <w:rFonts w:hint="eastAsia" w:eastAsia="仿宋_GB2312"/>
          <w:bCs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2"/>
          <w:szCs w:val="22"/>
        </w:rPr>
        <w:t>申报处室（单位）：</w:t>
      </w:r>
    </w:p>
    <w:tbl>
      <w:tblPr>
        <w:tblStyle w:val="6"/>
        <w:tblW w:w="154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70"/>
        <w:gridCol w:w="1643"/>
        <w:gridCol w:w="1339"/>
        <w:gridCol w:w="1685"/>
        <w:gridCol w:w="1326"/>
        <w:gridCol w:w="1291"/>
        <w:gridCol w:w="1215"/>
        <w:gridCol w:w="1240"/>
        <w:gridCol w:w="1300"/>
        <w:gridCol w:w="1300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支出方向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项目性质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项目实施内容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预期成果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项目承担单位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申报金额</w:t>
            </w: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立项依据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总计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支出方向一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一、省级支出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二、市县支出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支出方向二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一、省级支出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二、市县支出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5426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（1）本表反映各处室、单位2019年拟新增或继续安排的项目申报情况； （2）支出方向按照附件1填报，省级支出是指项目由省直单位承担，资金完全由厅机关和厅直属单位、地勘单位等其他省直单位使用的项目资金。市县支出是指项目任务落实到县市，资金通过省财政直接下达到县市财政的项目资金；（3）项目性质填列持续项目或新增项目；（4）立项依据请列明有关法律法规政策规定、事业发展规划、自然资源部、省委、省政府文件或会议纪要等具体相关文件；（5）项目属于跨年项目的，应在备注中注明总预算；（6）同一个项目由多个厅直属单位承担的，应分单位注明资金额度；（7）EXCEL电子表放外网FTP文件夹-财务处-2019年部门预算编制。</w:t>
            </w:r>
          </w:p>
        </w:tc>
      </w:tr>
    </w:tbl>
    <w:p>
      <w:pPr>
        <w:widowControl/>
        <w:spacing w:after="200" w:line="220" w:lineRule="atLeast"/>
        <w:jc w:val="left"/>
        <w:rPr>
          <w:rFonts w:ascii="宋体" w:hAnsi="宋体"/>
          <w:b/>
          <w:bCs/>
          <w:kern w:val="0"/>
        </w:rPr>
        <w:sectPr>
          <w:footerReference r:id="rId3" w:type="default"/>
          <w:pgSz w:w="16837" w:h="11905" w:orient="landscape"/>
          <w:pgMar w:top="1134" w:right="1134" w:bottom="1134" w:left="1134" w:header="720" w:footer="992" w:gutter="0"/>
          <w:cols w:space="720" w:num="1"/>
          <w:docGrid w:linePitch="636" w:charSpace="20838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12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2018-09-11T09:37:51Z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