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3DC" w:rsidRDefault="003E33DC" w:rsidP="003E33DC">
      <w:pPr>
        <w:spacing w:line="360" w:lineRule="auto"/>
        <w:jc w:val="center"/>
        <w:rPr>
          <w:rFonts w:eastAsia="仿宋_GB2312"/>
          <w:b/>
          <w:bCs/>
          <w:sz w:val="28"/>
          <w:szCs w:val="28"/>
        </w:rPr>
      </w:pPr>
      <w:bookmarkStart w:id="0" w:name="_GoBack"/>
      <w:bookmarkEnd w:id="0"/>
      <w:r>
        <w:rPr>
          <w:rFonts w:eastAsia="仿宋_GB2312"/>
          <w:b/>
          <w:bCs/>
          <w:sz w:val="28"/>
          <w:szCs w:val="28"/>
        </w:rPr>
        <w:t>湖南省耒阳市福利煤矿（新增资源）采矿权出让收益评估报告书</w:t>
      </w:r>
    </w:p>
    <w:p w:rsidR="003E33DC" w:rsidRDefault="003E33DC" w:rsidP="003E33DC">
      <w:pPr>
        <w:adjustRightInd w:val="0"/>
        <w:snapToGrid w:val="0"/>
        <w:spacing w:line="360" w:lineRule="auto"/>
        <w:jc w:val="center"/>
        <w:rPr>
          <w:rFonts w:eastAsia="仿宋_GB2312"/>
          <w:b/>
          <w:bCs/>
          <w:sz w:val="28"/>
          <w:szCs w:val="28"/>
        </w:rPr>
      </w:pPr>
      <w:proofErr w:type="gramStart"/>
      <w:r>
        <w:rPr>
          <w:rFonts w:eastAsia="仿宋_GB2312"/>
          <w:b/>
          <w:bCs/>
          <w:sz w:val="28"/>
          <w:szCs w:val="28"/>
        </w:rPr>
        <w:t xml:space="preserve">摘　　</w:t>
      </w:r>
      <w:proofErr w:type="gramEnd"/>
      <w:r>
        <w:rPr>
          <w:rFonts w:eastAsia="仿宋_GB2312"/>
          <w:b/>
          <w:bCs/>
          <w:sz w:val="28"/>
          <w:szCs w:val="28"/>
        </w:rPr>
        <w:t>要</w:t>
      </w:r>
    </w:p>
    <w:p w:rsidR="003E33DC" w:rsidRDefault="003E33DC" w:rsidP="003E33DC">
      <w:pPr>
        <w:spacing w:line="360" w:lineRule="auto"/>
        <w:jc w:val="center"/>
        <w:rPr>
          <w:rFonts w:eastAsia="仿宋_GB2312" w:hint="eastAsia"/>
          <w:sz w:val="24"/>
        </w:rPr>
      </w:pPr>
      <w:r>
        <w:rPr>
          <w:rFonts w:eastAsia="仿宋_GB2312"/>
          <w:sz w:val="24"/>
        </w:rPr>
        <w:t>湘万源</w:t>
      </w:r>
      <w:proofErr w:type="gramStart"/>
      <w:r>
        <w:rPr>
          <w:rFonts w:eastAsia="仿宋_GB2312"/>
          <w:sz w:val="24"/>
        </w:rPr>
        <w:t>采矿权评</w:t>
      </w:r>
      <w:proofErr w:type="gramEnd"/>
      <w:r>
        <w:rPr>
          <w:rFonts w:eastAsia="仿宋_GB2312"/>
          <w:sz w:val="24"/>
        </w:rPr>
        <w:t>[2019]075</w:t>
      </w:r>
      <w:r>
        <w:rPr>
          <w:rFonts w:eastAsia="仿宋_GB2312"/>
          <w:sz w:val="24"/>
        </w:rPr>
        <w:t>号</w:t>
      </w:r>
    </w:p>
    <w:p w:rsidR="003E33DC" w:rsidRPr="003E33DC" w:rsidRDefault="003E33DC" w:rsidP="003E33DC">
      <w:pPr>
        <w:pStyle w:val="a0"/>
        <w:rPr>
          <w:rFonts w:hint="eastAsia"/>
          <w:sz w:val="10"/>
          <w:szCs w:val="10"/>
        </w:rPr>
      </w:pPr>
    </w:p>
    <w:p w:rsidR="003E33DC" w:rsidRDefault="003E33DC" w:rsidP="003E33DC">
      <w:pPr>
        <w:spacing w:line="360" w:lineRule="auto"/>
        <w:ind w:firstLineChars="200" w:firstLine="482"/>
        <w:rPr>
          <w:rFonts w:eastAsia="仿宋_GB2312"/>
          <w:sz w:val="24"/>
        </w:rPr>
      </w:pPr>
      <w:r>
        <w:rPr>
          <w:rFonts w:eastAsia="仿宋_GB2312"/>
          <w:b/>
          <w:bCs/>
          <w:sz w:val="24"/>
        </w:rPr>
        <w:t>评估机构：</w:t>
      </w:r>
      <w:r>
        <w:rPr>
          <w:rFonts w:eastAsia="仿宋_GB2312"/>
          <w:sz w:val="24"/>
        </w:rPr>
        <w:t>湖南万源矿业权评估咨询有限公司。</w:t>
      </w:r>
    </w:p>
    <w:p w:rsidR="003E33DC" w:rsidRDefault="003E33DC" w:rsidP="003E33DC">
      <w:pPr>
        <w:spacing w:line="360" w:lineRule="auto"/>
        <w:ind w:firstLineChars="200" w:firstLine="482"/>
        <w:rPr>
          <w:rFonts w:eastAsia="仿宋_GB2312"/>
          <w:sz w:val="24"/>
        </w:rPr>
      </w:pPr>
      <w:r>
        <w:rPr>
          <w:rFonts w:eastAsia="仿宋_GB2312"/>
          <w:b/>
          <w:bCs/>
          <w:sz w:val="24"/>
        </w:rPr>
        <w:t>评估委托人：</w:t>
      </w:r>
      <w:r>
        <w:rPr>
          <w:rFonts w:eastAsia="仿宋_GB2312"/>
          <w:sz w:val="24"/>
        </w:rPr>
        <w:t>湖南省自然资源厅。</w:t>
      </w:r>
    </w:p>
    <w:p w:rsidR="003E33DC" w:rsidRDefault="003E33DC" w:rsidP="003E33DC">
      <w:pPr>
        <w:spacing w:line="360" w:lineRule="auto"/>
        <w:ind w:firstLineChars="200" w:firstLine="482"/>
        <w:jc w:val="left"/>
        <w:rPr>
          <w:rFonts w:eastAsia="仿宋_GB2312"/>
          <w:sz w:val="24"/>
        </w:rPr>
      </w:pPr>
      <w:r>
        <w:rPr>
          <w:rFonts w:eastAsia="仿宋_GB2312"/>
          <w:b/>
          <w:bCs/>
          <w:sz w:val="24"/>
        </w:rPr>
        <w:t>评估对象：</w:t>
      </w:r>
      <w:r>
        <w:rPr>
          <w:rFonts w:eastAsia="仿宋_GB2312"/>
          <w:sz w:val="24"/>
        </w:rPr>
        <w:t>湖南省耒阳市福利煤矿（新增资源）采矿权。</w:t>
      </w:r>
    </w:p>
    <w:p w:rsidR="003E33DC" w:rsidRDefault="003E33DC" w:rsidP="003E33DC">
      <w:pPr>
        <w:spacing w:line="360" w:lineRule="auto"/>
        <w:ind w:firstLineChars="200" w:firstLine="482"/>
        <w:rPr>
          <w:rFonts w:eastAsia="仿宋_GB2312"/>
          <w:sz w:val="24"/>
        </w:rPr>
      </w:pPr>
      <w:r>
        <w:rPr>
          <w:rFonts w:eastAsia="仿宋_GB2312"/>
          <w:b/>
          <w:bCs/>
          <w:sz w:val="24"/>
        </w:rPr>
        <w:t>评估目的：</w:t>
      </w:r>
      <w:r>
        <w:rPr>
          <w:rFonts w:eastAsia="仿宋_GB2312"/>
          <w:sz w:val="24"/>
        </w:rPr>
        <w:t>耒阳市安达利煤业有限公司申请延续登记采矿权，经核实矿山有新增资源，根据湖南省自然资源厅有关规定，</w:t>
      </w:r>
      <w:r>
        <w:rPr>
          <w:rFonts w:eastAsia="仿宋_GB2312" w:cs="仿宋_GB2312" w:hint="eastAsia"/>
          <w:sz w:val="24"/>
        </w:rPr>
        <w:t>需对该新增资源储量出让收益进行评估，为收取采矿权出让收益提供参考意见</w:t>
      </w:r>
      <w:r>
        <w:rPr>
          <w:rFonts w:eastAsia="仿宋_GB2312"/>
          <w:sz w:val="24"/>
        </w:rPr>
        <w:t>。本次评估即是为实现上述目的而向评估委托人提供在本次评估报告中所述各种条件下和评估基准日时点上</w:t>
      </w:r>
      <w:r>
        <w:rPr>
          <w:rFonts w:eastAsia="仿宋_GB2312"/>
          <w:sz w:val="24"/>
        </w:rPr>
        <w:t>“</w:t>
      </w:r>
      <w:r>
        <w:rPr>
          <w:rFonts w:eastAsia="仿宋_GB2312"/>
          <w:sz w:val="24"/>
        </w:rPr>
        <w:t>湖南省耒阳市福利煤矿（新增资源）采矿权</w:t>
      </w:r>
      <w:r>
        <w:rPr>
          <w:rFonts w:eastAsia="仿宋_GB2312"/>
          <w:sz w:val="24"/>
        </w:rPr>
        <w:t>”</w:t>
      </w:r>
      <w:r>
        <w:rPr>
          <w:rFonts w:eastAsia="仿宋_GB2312"/>
          <w:sz w:val="24"/>
        </w:rPr>
        <w:t>公平、合理、真实的出让收益参考意见。</w:t>
      </w:r>
    </w:p>
    <w:p w:rsidR="003E33DC" w:rsidRDefault="003E33DC" w:rsidP="003E33DC">
      <w:pPr>
        <w:spacing w:line="360" w:lineRule="auto"/>
        <w:ind w:firstLineChars="200" w:firstLine="482"/>
        <w:rPr>
          <w:rFonts w:eastAsia="仿宋_GB2312"/>
          <w:sz w:val="24"/>
        </w:rPr>
      </w:pPr>
      <w:r>
        <w:rPr>
          <w:rFonts w:eastAsia="仿宋_GB2312"/>
          <w:b/>
          <w:bCs/>
          <w:sz w:val="24"/>
        </w:rPr>
        <w:t>评估基准日：</w:t>
      </w:r>
      <w:r>
        <w:rPr>
          <w:rFonts w:eastAsia="仿宋_GB2312"/>
          <w:sz w:val="24"/>
        </w:rPr>
        <w:t>2019</w:t>
      </w:r>
      <w:r>
        <w:rPr>
          <w:rFonts w:eastAsia="仿宋_GB2312"/>
          <w:sz w:val="24"/>
        </w:rPr>
        <w:t>年</w:t>
      </w:r>
      <w:r>
        <w:rPr>
          <w:rFonts w:eastAsia="仿宋_GB2312"/>
          <w:sz w:val="24"/>
        </w:rPr>
        <w:t>8</w:t>
      </w:r>
      <w:r>
        <w:rPr>
          <w:rFonts w:eastAsia="仿宋_GB2312"/>
          <w:sz w:val="24"/>
        </w:rPr>
        <w:t>月</w:t>
      </w:r>
      <w:r>
        <w:rPr>
          <w:rFonts w:eastAsia="仿宋_GB2312"/>
          <w:sz w:val="24"/>
        </w:rPr>
        <w:t>31</w:t>
      </w:r>
      <w:r>
        <w:rPr>
          <w:rFonts w:eastAsia="仿宋_GB2312"/>
          <w:sz w:val="24"/>
        </w:rPr>
        <w:t>日。</w:t>
      </w:r>
    </w:p>
    <w:p w:rsidR="003E33DC" w:rsidRDefault="003E33DC" w:rsidP="003E33DC">
      <w:pPr>
        <w:tabs>
          <w:tab w:val="left" w:pos="714"/>
        </w:tabs>
        <w:spacing w:line="360" w:lineRule="auto"/>
        <w:ind w:firstLineChars="200" w:firstLine="482"/>
        <w:rPr>
          <w:rFonts w:eastAsia="仿宋_GB2312"/>
          <w:sz w:val="24"/>
        </w:rPr>
      </w:pPr>
      <w:r>
        <w:rPr>
          <w:rFonts w:eastAsia="仿宋_GB2312"/>
          <w:b/>
          <w:bCs/>
          <w:sz w:val="24"/>
        </w:rPr>
        <w:t>评估日期：</w:t>
      </w:r>
      <w:r>
        <w:rPr>
          <w:rFonts w:eastAsia="仿宋_GB2312"/>
          <w:sz w:val="24"/>
        </w:rPr>
        <w:t>2019</w:t>
      </w:r>
      <w:r>
        <w:rPr>
          <w:rFonts w:eastAsia="仿宋_GB2312"/>
          <w:sz w:val="24"/>
        </w:rPr>
        <w:t>年</w:t>
      </w:r>
      <w:r>
        <w:rPr>
          <w:rFonts w:eastAsia="仿宋_GB2312"/>
          <w:sz w:val="24"/>
        </w:rPr>
        <w:t>8</w:t>
      </w:r>
      <w:r>
        <w:rPr>
          <w:rFonts w:eastAsia="仿宋_GB2312"/>
          <w:sz w:val="24"/>
        </w:rPr>
        <w:t>月</w:t>
      </w:r>
      <w:r>
        <w:rPr>
          <w:rFonts w:eastAsia="仿宋_GB2312" w:hint="eastAsia"/>
          <w:sz w:val="24"/>
        </w:rPr>
        <w:t>30</w:t>
      </w:r>
      <w:r>
        <w:rPr>
          <w:rFonts w:eastAsia="仿宋_GB2312"/>
          <w:sz w:val="24"/>
        </w:rPr>
        <w:t>日</w:t>
      </w:r>
      <w:r>
        <w:rPr>
          <w:rFonts w:eastAsia="仿宋_GB2312"/>
          <w:sz w:val="24"/>
        </w:rPr>
        <w:t>~2019</w:t>
      </w:r>
      <w:r>
        <w:rPr>
          <w:rFonts w:eastAsia="仿宋_GB2312"/>
          <w:sz w:val="24"/>
        </w:rPr>
        <w:t>年</w:t>
      </w:r>
      <w:r>
        <w:rPr>
          <w:rFonts w:eastAsia="仿宋_GB2312" w:hint="eastAsia"/>
          <w:sz w:val="24"/>
        </w:rPr>
        <w:t>9</w:t>
      </w:r>
      <w:r>
        <w:rPr>
          <w:rFonts w:eastAsia="仿宋_GB2312"/>
          <w:sz w:val="24"/>
        </w:rPr>
        <w:t>月</w:t>
      </w:r>
      <w:r>
        <w:rPr>
          <w:rFonts w:eastAsia="仿宋_GB2312"/>
          <w:sz w:val="24"/>
        </w:rPr>
        <w:t>1</w:t>
      </w:r>
      <w:r>
        <w:rPr>
          <w:rFonts w:eastAsia="仿宋_GB2312" w:hint="eastAsia"/>
          <w:sz w:val="24"/>
        </w:rPr>
        <w:t>2</w:t>
      </w:r>
      <w:r>
        <w:rPr>
          <w:rFonts w:eastAsia="仿宋_GB2312"/>
          <w:sz w:val="24"/>
        </w:rPr>
        <w:t>日。</w:t>
      </w:r>
    </w:p>
    <w:p w:rsidR="003E33DC" w:rsidRDefault="003E33DC" w:rsidP="003E33DC">
      <w:pPr>
        <w:spacing w:line="360" w:lineRule="auto"/>
        <w:ind w:firstLineChars="200" w:firstLine="482"/>
        <w:rPr>
          <w:rFonts w:eastAsia="仿宋_GB2312"/>
          <w:sz w:val="24"/>
        </w:rPr>
      </w:pPr>
      <w:r>
        <w:rPr>
          <w:rFonts w:eastAsia="仿宋_GB2312"/>
          <w:b/>
          <w:bCs/>
          <w:sz w:val="24"/>
        </w:rPr>
        <w:t>评估方法：</w:t>
      </w:r>
      <w:r>
        <w:rPr>
          <w:rFonts w:eastAsia="仿宋_GB2312"/>
          <w:sz w:val="24"/>
        </w:rPr>
        <w:t>收入权益法。</w:t>
      </w:r>
    </w:p>
    <w:p w:rsidR="003E33DC" w:rsidRPr="00645112" w:rsidRDefault="003E33DC" w:rsidP="003E33DC">
      <w:pPr>
        <w:spacing w:line="360" w:lineRule="auto"/>
        <w:ind w:firstLineChars="200" w:firstLine="474"/>
        <w:rPr>
          <w:rFonts w:eastAsia="仿宋_GB2312"/>
          <w:sz w:val="24"/>
        </w:rPr>
      </w:pPr>
      <w:r>
        <w:rPr>
          <w:rFonts w:eastAsia="仿宋_GB2312"/>
          <w:b/>
          <w:bCs/>
          <w:spacing w:val="-2"/>
          <w:sz w:val="24"/>
        </w:rPr>
        <w:t>主要技术经济</w:t>
      </w:r>
      <w:r w:rsidRPr="00645112">
        <w:rPr>
          <w:rFonts w:eastAsia="仿宋_GB2312"/>
          <w:b/>
          <w:bCs/>
          <w:spacing w:val="-2"/>
          <w:sz w:val="24"/>
        </w:rPr>
        <w:t>指标：</w:t>
      </w:r>
      <w:r w:rsidRPr="00645112">
        <w:rPr>
          <w:rFonts w:eastAsia="仿宋_GB2312"/>
          <w:sz w:val="24"/>
          <w:lang w:val="en-GB"/>
        </w:rPr>
        <w:t>保有</w:t>
      </w:r>
      <w:r w:rsidRPr="00645112">
        <w:rPr>
          <w:rFonts w:eastAsia="仿宋_GB2312"/>
          <w:sz w:val="24"/>
        </w:rPr>
        <w:t>资源储量</w:t>
      </w:r>
      <w:r w:rsidRPr="00645112">
        <w:rPr>
          <w:rFonts w:eastAsia="仿宋_GB2312"/>
          <w:sz w:val="24"/>
          <w:lang w:val="en-GB"/>
        </w:rPr>
        <w:t>（</w:t>
      </w:r>
      <w:r w:rsidRPr="00645112">
        <w:rPr>
          <w:rFonts w:eastAsia="仿宋_GB2312"/>
          <w:sz w:val="24"/>
        </w:rPr>
        <w:t>122b+332+333</w:t>
      </w:r>
      <w:r w:rsidRPr="00645112">
        <w:rPr>
          <w:rFonts w:eastAsia="仿宋_GB2312"/>
          <w:sz w:val="24"/>
          <w:lang w:val="en-GB"/>
        </w:rPr>
        <w:t>）</w:t>
      </w:r>
      <w:r w:rsidRPr="00645112">
        <w:rPr>
          <w:rFonts w:eastAsia="仿宋_GB2312" w:hint="eastAsia"/>
          <w:sz w:val="24"/>
        </w:rPr>
        <w:t>2</w:t>
      </w:r>
      <w:r>
        <w:rPr>
          <w:rFonts w:eastAsia="仿宋_GB2312" w:hint="eastAsia"/>
          <w:sz w:val="24"/>
        </w:rPr>
        <w:t>71.7</w:t>
      </w:r>
      <w:r w:rsidRPr="00645112">
        <w:rPr>
          <w:rFonts w:eastAsia="仿宋_GB2312"/>
          <w:sz w:val="24"/>
        </w:rPr>
        <w:t>万吨</w:t>
      </w:r>
      <w:r>
        <w:rPr>
          <w:rFonts w:eastAsia="仿宋_GB2312" w:hint="eastAsia"/>
          <w:sz w:val="24"/>
        </w:rPr>
        <w:t>（不含采矿许可证范围外</w:t>
      </w:r>
      <w:r>
        <w:rPr>
          <w:rFonts w:eastAsia="仿宋_GB2312" w:hint="eastAsia"/>
          <w:sz w:val="24"/>
        </w:rPr>
        <w:t>-400</w:t>
      </w:r>
      <w:r>
        <w:rPr>
          <w:rFonts w:eastAsia="仿宋_GB2312" w:hint="eastAsia"/>
          <w:sz w:val="24"/>
        </w:rPr>
        <w:t>米至</w:t>
      </w:r>
      <w:r>
        <w:rPr>
          <w:rFonts w:eastAsia="仿宋_GB2312" w:hint="eastAsia"/>
          <w:sz w:val="24"/>
        </w:rPr>
        <w:t>-450</w:t>
      </w:r>
      <w:r>
        <w:rPr>
          <w:rFonts w:eastAsia="仿宋_GB2312" w:hint="eastAsia"/>
          <w:sz w:val="24"/>
        </w:rPr>
        <w:t>米标高范围内的保有资源储量（</w:t>
      </w:r>
      <w:r>
        <w:rPr>
          <w:rFonts w:eastAsia="仿宋_GB2312" w:hint="eastAsia"/>
          <w:sz w:val="24"/>
        </w:rPr>
        <w:t>333</w:t>
      </w:r>
      <w:r>
        <w:rPr>
          <w:rFonts w:eastAsia="仿宋_GB2312" w:hint="eastAsia"/>
          <w:sz w:val="24"/>
        </w:rPr>
        <w:t>）</w:t>
      </w:r>
      <w:r>
        <w:rPr>
          <w:rFonts w:eastAsia="仿宋_GB2312" w:hint="eastAsia"/>
          <w:sz w:val="24"/>
        </w:rPr>
        <w:t>16.7</w:t>
      </w:r>
      <w:r>
        <w:rPr>
          <w:rFonts w:eastAsia="仿宋_GB2312" w:hint="eastAsia"/>
          <w:sz w:val="24"/>
        </w:rPr>
        <w:t>万吨）</w:t>
      </w:r>
      <w:r w:rsidRPr="00645112">
        <w:rPr>
          <w:rFonts w:eastAsia="仿宋_GB2312"/>
          <w:sz w:val="24"/>
        </w:rPr>
        <w:t>；可评估利用新增资源储量</w:t>
      </w:r>
      <w:r w:rsidRPr="00645112">
        <w:rPr>
          <w:rFonts w:eastAsia="仿宋_GB2312" w:hint="eastAsia"/>
          <w:sz w:val="24"/>
        </w:rPr>
        <w:t>1</w:t>
      </w:r>
      <w:r>
        <w:rPr>
          <w:rFonts w:eastAsia="仿宋_GB2312" w:hint="eastAsia"/>
          <w:sz w:val="24"/>
        </w:rPr>
        <w:t>19.48</w:t>
      </w:r>
      <w:r w:rsidRPr="00645112">
        <w:rPr>
          <w:rFonts w:eastAsia="仿宋_GB2312"/>
          <w:sz w:val="24"/>
        </w:rPr>
        <w:t>万吨（其中</w:t>
      </w:r>
      <w:r w:rsidRPr="00645112">
        <w:rPr>
          <w:rFonts w:eastAsia="仿宋_GB2312" w:hint="eastAsia"/>
          <w:sz w:val="24"/>
        </w:rPr>
        <w:t>：</w:t>
      </w:r>
      <w:proofErr w:type="gramStart"/>
      <w:r w:rsidRPr="00645112">
        <w:rPr>
          <w:rFonts w:eastAsia="仿宋_GB2312"/>
          <w:sz w:val="24"/>
        </w:rPr>
        <w:t>原矿区</w:t>
      </w:r>
      <w:proofErr w:type="gramEnd"/>
      <w:r w:rsidRPr="00645112">
        <w:rPr>
          <w:rFonts w:eastAsia="仿宋_GB2312"/>
          <w:sz w:val="24"/>
        </w:rPr>
        <w:t>范围</w:t>
      </w:r>
      <w:r w:rsidRPr="00645112">
        <w:rPr>
          <w:rFonts w:eastAsia="仿宋_GB2312" w:hint="eastAsia"/>
          <w:sz w:val="24"/>
        </w:rPr>
        <w:t>9.7</w:t>
      </w:r>
      <w:r w:rsidRPr="00645112">
        <w:rPr>
          <w:rFonts w:eastAsia="仿宋_GB2312"/>
          <w:sz w:val="24"/>
        </w:rPr>
        <w:t>6</w:t>
      </w:r>
      <w:r w:rsidRPr="00645112">
        <w:rPr>
          <w:rFonts w:eastAsia="仿宋_GB2312"/>
          <w:sz w:val="24"/>
        </w:rPr>
        <w:t>万吨，扩界部分</w:t>
      </w:r>
      <w:r w:rsidRPr="00645112">
        <w:rPr>
          <w:rFonts w:eastAsia="仿宋_GB2312" w:hint="eastAsia"/>
          <w:sz w:val="24"/>
        </w:rPr>
        <w:t>1</w:t>
      </w:r>
      <w:r>
        <w:rPr>
          <w:rFonts w:eastAsia="仿宋_GB2312" w:hint="eastAsia"/>
          <w:sz w:val="24"/>
        </w:rPr>
        <w:t>09.72</w:t>
      </w:r>
      <w:r w:rsidRPr="00645112">
        <w:rPr>
          <w:rFonts w:eastAsia="仿宋_GB2312"/>
          <w:sz w:val="24"/>
        </w:rPr>
        <w:t>万吨）；</w:t>
      </w:r>
      <w:r w:rsidRPr="00645112">
        <w:rPr>
          <w:rFonts w:eastAsia="仿宋_GB2312"/>
          <w:bCs/>
          <w:sz w:val="24"/>
        </w:rPr>
        <w:t>采矿回采率</w:t>
      </w:r>
      <w:r w:rsidRPr="00645112">
        <w:rPr>
          <w:rFonts w:eastAsia="仿宋_GB2312"/>
          <w:bCs/>
          <w:sz w:val="24"/>
        </w:rPr>
        <w:t>8</w:t>
      </w:r>
      <w:r w:rsidRPr="00645112">
        <w:rPr>
          <w:rFonts w:eastAsia="仿宋_GB2312" w:hint="eastAsia"/>
          <w:bCs/>
          <w:sz w:val="24"/>
        </w:rPr>
        <w:t>2</w:t>
      </w:r>
      <w:r w:rsidRPr="00645112">
        <w:rPr>
          <w:rFonts w:eastAsia="仿宋_GB2312"/>
          <w:bCs/>
          <w:sz w:val="24"/>
        </w:rPr>
        <w:t>%</w:t>
      </w:r>
      <w:r w:rsidRPr="00645112">
        <w:rPr>
          <w:rFonts w:eastAsia="仿宋_GB2312"/>
          <w:sz w:val="24"/>
        </w:rPr>
        <w:t>；设计损失量</w:t>
      </w:r>
      <w:r w:rsidRPr="00645112">
        <w:rPr>
          <w:rFonts w:eastAsia="仿宋_GB2312" w:hint="eastAsia"/>
          <w:sz w:val="24"/>
        </w:rPr>
        <w:t>0</w:t>
      </w:r>
      <w:r w:rsidRPr="00645112">
        <w:rPr>
          <w:rFonts w:eastAsia="仿宋_GB2312"/>
          <w:sz w:val="24"/>
        </w:rPr>
        <w:t>；可</w:t>
      </w:r>
      <w:r w:rsidRPr="00645112">
        <w:rPr>
          <w:rFonts w:eastAsia="仿宋_GB2312"/>
          <w:bCs/>
          <w:sz w:val="24"/>
        </w:rPr>
        <w:t>评估利用新增可采储量</w:t>
      </w:r>
      <w:r>
        <w:rPr>
          <w:rFonts w:eastAsia="仿宋_GB2312" w:hint="eastAsia"/>
          <w:sz w:val="24"/>
        </w:rPr>
        <w:t>97.97</w:t>
      </w:r>
      <w:r w:rsidRPr="00645112">
        <w:rPr>
          <w:rFonts w:eastAsia="仿宋_GB2312"/>
          <w:sz w:val="24"/>
        </w:rPr>
        <w:t>万吨（其中</w:t>
      </w:r>
      <w:r w:rsidRPr="00645112">
        <w:rPr>
          <w:rFonts w:eastAsia="仿宋_GB2312" w:hint="eastAsia"/>
          <w:sz w:val="24"/>
        </w:rPr>
        <w:t>：</w:t>
      </w:r>
      <w:proofErr w:type="gramStart"/>
      <w:r w:rsidRPr="00645112">
        <w:rPr>
          <w:rFonts w:eastAsia="仿宋_GB2312"/>
          <w:sz w:val="24"/>
        </w:rPr>
        <w:t>原矿区</w:t>
      </w:r>
      <w:proofErr w:type="gramEnd"/>
      <w:r w:rsidRPr="00645112">
        <w:rPr>
          <w:rFonts w:eastAsia="仿宋_GB2312"/>
          <w:sz w:val="24"/>
        </w:rPr>
        <w:t>范围</w:t>
      </w:r>
      <w:r w:rsidRPr="00645112">
        <w:rPr>
          <w:rFonts w:eastAsia="仿宋_GB2312"/>
          <w:sz w:val="24"/>
        </w:rPr>
        <w:t>8</w:t>
      </w:r>
      <w:r w:rsidRPr="00645112">
        <w:rPr>
          <w:rFonts w:eastAsia="仿宋_GB2312" w:hint="eastAsia"/>
          <w:sz w:val="24"/>
        </w:rPr>
        <w:t>.00</w:t>
      </w:r>
      <w:r w:rsidRPr="00645112">
        <w:rPr>
          <w:rFonts w:eastAsia="仿宋_GB2312"/>
          <w:sz w:val="24"/>
        </w:rPr>
        <w:t>万吨，扩界部分</w:t>
      </w:r>
      <w:r>
        <w:rPr>
          <w:rFonts w:eastAsia="仿宋_GB2312" w:hint="eastAsia"/>
          <w:sz w:val="24"/>
        </w:rPr>
        <w:t>89.97</w:t>
      </w:r>
      <w:r w:rsidRPr="00645112">
        <w:rPr>
          <w:rFonts w:eastAsia="仿宋_GB2312"/>
          <w:sz w:val="24"/>
        </w:rPr>
        <w:t>万吨）</w:t>
      </w:r>
      <w:r w:rsidRPr="00645112">
        <w:rPr>
          <w:rFonts w:eastAsia="仿宋_GB2312"/>
          <w:bCs/>
          <w:sz w:val="24"/>
        </w:rPr>
        <w:t>；生产规模</w:t>
      </w:r>
      <w:r w:rsidRPr="00645112">
        <w:rPr>
          <w:rFonts w:eastAsia="仿宋_GB2312"/>
          <w:bCs/>
          <w:sz w:val="24"/>
        </w:rPr>
        <w:t>15.00</w:t>
      </w:r>
      <w:r w:rsidRPr="00645112">
        <w:rPr>
          <w:rFonts w:eastAsia="仿宋_GB2312"/>
          <w:bCs/>
          <w:sz w:val="24"/>
        </w:rPr>
        <w:t>万吨</w:t>
      </w:r>
      <w:r w:rsidRPr="00645112">
        <w:rPr>
          <w:rFonts w:eastAsia="仿宋_GB2312"/>
          <w:bCs/>
          <w:sz w:val="24"/>
        </w:rPr>
        <w:t>/</w:t>
      </w:r>
      <w:r w:rsidRPr="00645112">
        <w:rPr>
          <w:rFonts w:eastAsia="仿宋_GB2312"/>
          <w:bCs/>
          <w:sz w:val="24"/>
        </w:rPr>
        <w:t>年；矿山可评估计算年限</w:t>
      </w:r>
      <w:r w:rsidRPr="00645112">
        <w:rPr>
          <w:rFonts w:eastAsia="仿宋_GB2312" w:hint="eastAsia"/>
          <w:bCs/>
          <w:sz w:val="24"/>
        </w:rPr>
        <w:t>6.</w:t>
      </w:r>
      <w:r>
        <w:rPr>
          <w:rFonts w:eastAsia="仿宋_GB2312" w:hint="eastAsia"/>
          <w:bCs/>
          <w:sz w:val="24"/>
        </w:rPr>
        <w:t>53</w:t>
      </w:r>
      <w:r w:rsidRPr="00645112">
        <w:rPr>
          <w:rFonts w:eastAsia="仿宋_GB2312"/>
          <w:bCs/>
          <w:sz w:val="24"/>
        </w:rPr>
        <w:t>年</w:t>
      </w:r>
      <w:r w:rsidRPr="00645112">
        <w:rPr>
          <w:rFonts w:eastAsia="仿宋_GB2312"/>
          <w:sz w:val="24"/>
        </w:rPr>
        <w:t>。</w:t>
      </w:r>
    </w:p>
    <w:p w:rsidR="003E33DC" w:rsidRPr="00645112" w:rsidRDefault="003E33DC" w:rsidP="003E33DC">
      <w:pPr>
        <w:spacing w:line="360" w:lineRule="auto"/>
        <w:ind w:firstLineChars="200" w:firstLine="480"/>
        <w:rPr>
          <w:rFonts w:eastAsia="仿宋_GB2312"/>
          <w:bCs/>
          <w:sz w:val="24"/>
        </w:rPr>
      </w:pPr>
      <w:r w:rsidRPr="00645112">
        <w:rPr>
          <w:rFonts w:eastAsia="仿宋_GB2312"/>
          <w:bCs/>
          <w:sz w:val="24"/>
        </w:rPr>
        <w:t>本次评估计算年限</w:t>
      </w:r>
      <w:r w:rsidRPr="00645112">
        <w:rPr>
          <w:rFonts w:eastAsia="仿宋_GB2312"/>
          <w:bCs/>
          <w:sz w:val="24"/>
        </w:rPr>
        <w:t>5</w:t>
      </w:r>
      <w:r w:rsidRPr="00645112">
        <w:rPr>
          <w:rFonts w:eastAsia="仿宋_GB2312"/>
          <w:bCs/>
          <w:sz w:val="24"/>
        </w:rPr>
        <w:t>年，</w:t>
      </w:r>
      <w:r w:rsidRPr="00645112">
        <w:rPr>
          <w:rFonts w:eastAsia="仿宋_GB2312"/>
          <w:bCs/>
          <w:sz w:val="24"/>
        </w:rPr>
        <w:t>5</w:t>
      </w:r>
      <w:r w:rsidRPr="00645112">
        <w:rPr>
          <w:rFonts w:eastAsia="仿宋_GB2312"/>
          <w:bCs/>
          <w:sz w:val="24"/>
        </w:rPr>
        <w:t>年评估利用资源储量</w:t>
      </w:r>
      <w:r w:rsidRPr="00645112">
        <w:rPr>
          <w:rFonts w:eastAsia="仿宋_GB2312" w:hint="eastAsia"/>
          <w:bCs/>
          <w:sz w:val="24"/>
        </w:rPr>
        <w:t>91.46</w:t>
      </w:r>
      <w:r w:rsidRPr="00645112">
        <w:rPr>
          <w:rFonts w:eastAsia="仿宋_GB2312"/>
          <w:bCs/>
          <w:sz w:val="24"/>
        </w:rPr>
        <w:t>万吨（全部为扩界部分</w:t>
      </w:r>
      <w:r>
        <w:rPr>
          <w:rFonts w:eastAsia="仿宋_GB2312" w:hint="eastAsia"/>
          <w:bCs/>
          <w:sz w:val="24"/>
        </w:rPr>
        <w:t>新增</w:t>
      </w:r>
      <w:r w:rsidRPr="00645112">
        <w:rPr>
          <w:rFonts w:eastAsia="仿宋_GB2312"/>
          <w:bCs/>
          <w:sz w:val="24"/>
        </w:rPr>
        <w:t>资源储量）；</w:t>
      </w:r>
      <w:r w:rsidRPr="00645112">
        <w:rPr>
          <w:rFonts w:eastAsia="仿宋_GB2312"/>
          <w:bCs/>
          <w:sz w:val="24"/>
        </w:rPr>
        <w:t>5</w:t>
      </w:r>
      <w:r w:rsidRPr="00645112">
        <w:rPr>
          <w:rFonts w:eastAsia="仿宋_GB2312"/>
          <w:bCs/>
          <w:sz w:val="24"/>
        </w:rPr>
        <w:t>年评估利用可采储量</w:t>
      </w:r>
      <w:r w:rsidRPr="00645112">
        <w:rPr>
          <w:rFonts w:eastAsia="仿宋_GB2312"/>
          <w:bCs/>
          <w:sz w:val="24"/>
        </w:rPr>
        <w:t>75.0</w:t>
      </w:r>
      <w:r w:rsidRPr="00645112">
        <w:rPr>
          <w:rFonts w:eastAsia="仿宋_GB2312" w:hint="eastAsia"/>
          <w:bCs/>
          <w:sz w:val="24"/>
        </w:rPr>
        <w:t>0</w:t>
      </w:r>
      <w:r w:rsidRPr="00645112">
        <w:rPr>
          <w:rFonts w:eastAsia="仿宋_GB2312"/>
          <w:bCs/>
          <w:sz w:val="24"/>
        </w:rPr>
        <w:t>万吨；剩余</w:t>
      </w:r>
      <w:r w:rsidRPr="00645112">
        <w:rPr>
          <w:rFonts w:eastAsia="仿宋_GB2312"/>
          <w:sz w:val="24"/>
        </w:rPr>
        <w:t>未评估利用</w:t>
      </w:r>
      <w:r>
        <w:rPr>
          <w:rFonts w:eastAsia="仿宋_GB2312" w:hint="eastAsia"/>
          <w:sz w:val="24"/>
        </w:rPr>
        <w:t>新增</w:t>
      </w:r>
      <w:r w:rsidRPr="00645112">
        <w:rPr>
          <w:rFonts w:eastAsia="仿宋_GB2312"/>
          <w:sz w:val="24"/>
        </w:rPr>
        <w:t>资源储量</w:t>
      </w:r>
      <w:r>
        <w:rPr>
          <w:rFonts w:eastAsia="仿宋_GB2312" w:hint="eastAsia"/>
          <w:sz w:val="24"/>
        </w:rPr>
        <w:t>28.02</w:t>
      </w:r>
      <w:r w:rsidRPr="00645112">
        <w:rPr>
          <w:rFonts w:eastAsia="仿宋_GB2312"/>
          <w:sz w:val="24"/>
        </w:rPr>
        <w:t>万吨（其中</w:t>
      </w:r>
      <w:r w:rsidRPr="00645112">
        <w:rPr>
          <w:rFonts w:eastAsia="仿宋_GB2312" w:hint="eastAsia"/>
          <w:sz w:val="24"/>
        </w:rPr>
        <w:t>：</w:t>
      </w:r>
      <w:proofErr w:type="gramStart"/>
      <w:r w:rsidRPr="00645112">
        <w:rPr>
          <w:rFonts w:eastAsia="仿宋_GB2312"/>
          <w:sz w:val="24"/>
        </w:rPr>
        <w:t>原矿区</w:t>
      </w:r>
      <w:proofErr w:type="gramEnd"/>
      <w:r w:rsidRPr="00645112">
        <w:rPr>
          <w:rFonts w:eastAsia="仿宋_GB2312"/>
          <w:sz w:val="24"/>
        </w:rPr>
        <w:t>范围</w:t>
      </w:r>
      <w:r w:rsidRPr="00645112">
        <w:rPr>
          <w:rFonts w:eastAsia="仿宋_GB2312" w:hint="eastAsia"/>
          <w:sz w:val="24"/>
        </w:rPr>
        <w:t>9.7</w:t>
      </w:r>
      <w:r w:rsidRPr="00645112">
        <w:rPr>
          <w:rFonts w:eastAsia="仿宋_GB2312"/>
          <w:sz w:val="24"/>
        </w:rPr>
        <w:t>6</w:t>
      </w:r>
      <w:r w:rsidRPr="00645112">
        <w:rPr>
          <w:rFonts w:eastAsia="仿宋_GB2312"/>
          <w:sz w:val="24"/>
        </w:rPr>
        <w:t>万吨，扩界部分</w:t>
      </w:r>
      <w:r>
        <w:rPr>
          <w:rFonts w:eastAsia="仿宋_GB2312" w:hint="eastAsia"/>
          <w:sz w:val="24"/>
        </w:rPr>
        <w:t>18.26</w:t>
      </w:r>
      <w:r w:rsidRPr="00645112">
        <w:rPr>
          <w:rFonts w:eastAsia="仿宋_GB2312"/>
          <w:sz w:val="24"/>
        </w:rPr>
        <w:t>万吨）；</w:t>
      </w:r>
      <w:r w:rsidRPr="00645112">
        <w:rPr>
          <w:rFonts w:eastAsia="仿宋_GB2312"/>
          <w:bCs/>
          <w:sz w:val="24"/>
        </w:rPr>
        <w:t>产品方案为原煤；产品销售价格</w:t>
      </w:r>
      <w:r>
        <w:rPr>
          <w:rFonts w:eastAsia="仿宋_GB2312" w:hint="eastAsia"/>
          <w:bCs/>
          <w:sz w:val="24"/>
        </w:rPr>
        <w:t>619.47</w:t>
      </w:r>
      <w:r w:rsidRPr="00645112">
        <w:rPr>
          <w:rFonts w:eastAsia="仿宋_GB2312"/>
          <w:bCs/>
          <w:sz w:val="24"/>
        </w:rPr>
        <w:t>元</w:t>
      </w:r>
      <w:r w:rsidRPr="00645112">
        <w:rPr>
          <w:rFonts w:eastAsia="仿宋_GB2312"/>
          <w:bCs/>
          <w:sz w:val="24"/>
        </w:rPr>
        <w:t>/</w:t>
      </w:r>
      <w:r w:rsidRPr="00645112">
        <w:rPr>
          <w:rFonts w:eastAsia="仿宋_GB2312"/>
          <w:bCs/>
          <w:sz w:val="24"/>
        </w:rPr>
        <w:t>吨（不含税价）；采矿权权益系数</w:t>
      </w:r>
      <w:r w:rsidRPr="00645112">
        <w:rPr>
          <w:rFonts w:eastAsia="仿宋_GB2312" w:hint="eastAsia"/>
          <w:bCs/>
          <w:sz w:val="24"/>
        </w:rPr>
        <w:t>3.9</w:t>
      </w:r>
      <w:r w:rsidRPr="00645112">
        <w:rPr>
          <w:rFonts w:eastAsia="仿宋_GB2312"/>
          <w:bCs/>
          <w:sz w:val="24"/>
        </w:rPr>
        <w:t>%</w:t>
      </w:r>
      <w:r w:rsidRPr="00645112">
        <w:rPr>
          <w:rFonts w:eastAsia="仿宋_GB2312"/>
          <w:bCs/>
          <w:sz w:val="24"/>
        </w:rPr>
        <w:t>；折现率</w:t>
      </w:r>
      <w:r w:rsidRPr="00645112">
        <w:rPr>
          <w:rFonts w:eastAsia="仿宋_GB2312"/>
          <w:bCs/>
          <w:sz w:val="24"/>
        </w:rPr>
        <w:t>8%</w:t>
      </w:r>
      <w:r w:rsidRPr="00645112">
        <w:rPr>
          <w:rFonts w:eastAsia="仿宋_GB2312"/>
          <w:bCs/>
          <w:sz w:val="24"/>
        </w:rPr>
        <w:t>。</w:t>
      </w:r>
    </w:p>
    <w:p w:rsidR="003E33DC" w:rsidRDefault="003E33DC" w:rsidP="003E33DC">
      <w:pPr>
        <w:spacing w:line="360" w:lineRule="auto"/>
        <w:ind w:firstLineChars="200" w:firstLine="482"/>
        <w:rPr>
          <w:rFonts w:eastAsia="仿宋_GB2312"/>
          <w:sz w:val="24"/>
        </w:rPr>
      </w:pPr>
      <w:r>
        <w:rPr>
          <w:rFonts w:eastAsia="仿宋_GB2312"/>
          <w:b/>
          <w:bCs/>
          <w:sz w:val="24"/>
        </w:rPr>
        <w:t>评估结果：</w:t>
      </w:r>
      <w:r>
        <w:rPr>
          <w:rFonts w:eastAsia="仿宋_GB2312"/>
          <w:sz w:val="24"/>
        </w:rPr>
        <w:t>经评估人员现场勘查和当地市场分析，按照采矿权评估的原则和程序，选取适当的评估方法和评估参数，经过认真估算，确定</w:t>
      </w:r>
      <w:r>
        <w:rPr>
          <w:rFonts w:eastAsia="仿宋_GB2312"/>
          <w:sz w:val="24"/>
        </w:rPr>
        <w:t>“</w:t>
      </w:r>
      <w:r>
        <w:rPr>
          <w:rFonts w:eastAsia="仿宋_GB2312"/>
          <w:sz w:val="24"/>
        </w:rPr>
        <w:t>湖南省耒阳市福利煤矿（新增资源）采矿权（评估计算年限</w:t>
      </w:r>
      <w:r>
        <w:rPr>
          <w:rFonts w:eastAsia="仿宋_GB2312"/>
          <w:sz w:val="24"/>
        </w:rPr>
        <w:t>5</w:t>
      </w:r>
      <w:r>
        <w:rPr>
          <w:rFonts w:eastAsia="仿宋_GB2312"/>
          <w:sz w:val="24"/>
        </w:rPr>
        <w:t>年，</w:t>
      </w:r>
      <w:r>
        <w:rPr>
          <w:rFonts w:eastAsia="仿宋_GB2312" w:hint="eastAsia"/>
          <w:sz w:val="24"/>
        </w:rPr>
        <w:t>拟</w:t>
      </w:r>
      <w:r>
        <w:rPr>
          <w:rFonts w:eastAsia="仿宋_GB2312"/>
          <w:sz w:val="24"/>
        </w:rPr>
        <w:t>动用资源储量</w:t>
      </w:r>
      <w:r>
        <w:rPr>
          <w:rFonts w:eastAsia="仿宋_GB2312" w:hint="eastAsia"/>
          <w:sz w:val="24"/>
        </w:rPr>
        <w:t>91.46</w:t>
      </w:r>
      <w:r>
        <w:rPr>
          <w:rFonts w:eastAsia="仿宋_GB2312"/>
          <w:sz w:val="24"/>
        </w:rPr>
        <w:t>万吨）</w:t>
      </w:r>
      <w:r>
        <w:rPr>
          <w:rFonts w:eastAsia="仿宋_GB2312"/>
          <w:sz w:val="24"/>
        </w:rPr>
        <w:t>”</w:t>
      </w:r>
      <w:r>
        <w:rPr>
          <w:rFonts w:eastAsia="仿宋_GB2312"/>
          <w:sz w:val="24"/>
        </w:rPr>
        <w:lastRenderedPageBreak/>
        <w:t>在评估基准日时点上的出让收益评估值为</w:t>
      </w:r>
      <w:r>
        <w:rPr>
          <w:rFonts w:eastAsia="仿宋_GB2312" w:hint="eastAsia"/>
          <w:b/>
          <w:bCs/>
          <w:sz w:val="24"/>
        </w:rPr>
        <w:t>1452.04</w:t>
      </w:r>
      <w:r>
        <w:rPr>
          <w:rFonts w:eastAsia="仿宋_GB2312"/>
          <w:b/>
          <w:bCs/>
          <w:sz w:val="24"/>
        </w:rPr>
        <w:t>万元，大写</w:t>
      </w:r>
      <w:r>
        <w:rPr>
          <w:rFonts w:eastAsia="仿宋_GB2312"/>
          <w:b/>
          <w:bCs/>
          <w:sz w:val="24"/>
        </w:rPr>
        <w:fldChar w:fldCharType="begin"/>
      </w:r>
      <w:r>
        <w:rPr>
          <w:rFonts w:eastAsia="仿宋_GB2312"/>
          <w:b/>
          <w:bCs/>
          <w:sz w:val="24"/>
        </w:rPr>
        <w:instrText xml:space="preserve"> = 855100 \* CHINESENUM2 </w:instrText>
      </w:r>
      <w:r>
        <w:rPr>
          <w:rFonts w:eastAsia="仿宋_GB2312"/>
          <w:b/>
          <w:bCs/>
          <w:sz w:val="24"/>
        </w:rPr>
        <w:fldChar w:fldCharType="separate"/>
      </w:r>
      <w:proofErr w:type="gramStart"/>
      <w:r>
        <w:rPr>
          <w:rFonts w:eastAsia="仿宋_GB2312" w:hint="eastAsia"/>
          <w:b/>
          <w:bCs/>
          <w:sz w:val="24"/>
        </w:rPr>
        <w:t>壹仟肆佰伍拾贰万零肆佰</w:t>
      </w:r>
      <w:proofErr w:type="gramEnd"/>
      <w:r>
        <w:rPr>
          <w:rFonts w:eastAsia="仿宋_GB2312"/>
          <w:b/>
          <w:bCs/>
          <w:sz w:val="24"/>
        </w:rPr>
        <w:fldChar w:fldCharType="end"/>
      </w:r>
      <w:r>
        <w:rPr>
          <w:rFonts w:eastAsia="仿宋_GB2312"/>
          <w:b/>
          <w:bCs/>
          <w:sz w:val="24"/>
        </w:rPr>
        <w:t>元整</w:t>
      </w:r>
      <w:r w:rsidRPr="00645112">
        <w:rPr>
          <w:rFonts w:eastAsia="仿宋_GB2312"/>
          <w:bCs/>
          <w:sz w:val="24"/>
        </w:rPr>
        <w:t>（全部为扩界部分）</w:t>
      </w:r>
      <w:r>
        <w:rPr>
          <w:rFonts w:eastAsia="仿宋_GB2312"/>
          <w:sz w:val="24"/>
        </w:rPr>
        <w:t>。</w:t>
      </w:r>
      <w:r>
        <w:rPr>
          <w:rFonts w:eastAsia="仿宋_GB2312" w:hint="eastAsia"/>
          <w:sz w:val="24"/>
        </w:rPr>
        <w:t>评估可采单价</w:t>
      </w:r>
      <w:r>
        <w:rPr>
          <w:rFonts w:eastAsia="仿宋_GB2312" w:hint="eastAsia"/>
          <w:sz w:val="24"/>
        </w:rPr>
        <w:t>19.36</w:t>
      </w:r>
      <w:r>
        <w:rPr>
          <w:rFonts w:eastAsia="仿宋_GB2312" w:hint="eastAsia"/>
          <w:sz w:val="24"/>
        </w:rPr>
        <w:t>元</w:t>
      </w:r>
      <w:r>
        <w:rPr>
          <w:rFonts w:eastAsia="仿宋_GB2312" w:hint="eastAsia"/>
          <w:sz w:val="24"/>
        </w:rPr>
        <w:t>/</w:t>
      </w:r>
      <w:r>
        <w:rPr>
          <w:rFonts w:eastAsia="仿宋_GB2312" w:hint="eastAsia"/>
          <w:sz w:val="24"/>
        </w:rPr>
        <w:t>吨。</w:t>
      </w:r>
    </w:p>
    <w:p w:rsidR="003E33DC" w:rsidRDefault="003E33DC" w:rsidP="003E33DC">
      <w:pPr>
        <w:spacing w:line="360" w:lineRule="auto"/>
        <w:ind w:firstLineChars="200" w:firstLine="482"/>
        <w:rPr>
          <w:rFonts w:eastAsia="仿宋_GB2312"/>
          <w:sz w:val="24"/>
        </w:rPr>
      </w:pPr>
      <w:r>
        <w:rPr>
          <w:rFonts w:eastAsia="仿宋_GB2312"/>
          <w:b/>
          <w:bCs/>
          <w:sz w:val="24"/>
        </w:rPr>
        <w:t>评估有关事项声明：</w:t>
      </w:r>
      <w:r>
        <w:rPr>
          <w:rFonts w:eastAsia="仿宋_GB2312"/>
          <w:sz w:val="24"/>
        </w:rPr>
        <w:t>本评估结论使用的有效期为一年，评估结果公开的，自公开之日起有效期一年；评估结果不公开的，自评估基准日起有效期一年。如果使用本评估结论的时间超过本评估结论使用的有效期，本公司对使用后果不承担任何责任。</w:t>
      </w:r>
    </w:p>
    <w:p w:rsidR="003E33DC" w:rsidRDefault="003E33DC" w:rsidP="003E33DC">
      <w:pPr>
        <w:spacing w:line="360" w:lineRule="auto"/>
        <w:ind w:firstLineChars="200" w:firstLine="480"/>
        <w:rPr>
          <w:rFonts w:eastAsia="仿宋_GB2312"/>
          <w:sz w:val="24"/>
        </w:rPr>
      </w:pPr>
      <w:r>
        <w:rPr>
          <w:rFonts w:eastAsia="仿宋_GB2312"/>
          <w:sz w:val="24"/>
        </w:rPr>
        <w:t>本评估报告仅</w:t>
      </w:r>
      <w:proofErr w:type="gramStart"/>
      <w:r>
        <w:rPr>
          <w:rFonts w:eastAsia="仿宋_GB2312"/>
          <w:sz w:val="24"/>
        </w:rPr>
        <w:t>供委托</w:t>
      </w:r>
      <w:proofErr w:type="gramEnd"/>
      <w:r>
        <w:rPr>
          <w:rFonts w:eastAsia="仿宋_GB2312"/>
          <w:sz w:val="24"/>
        </w:rPr>
        <w:t>方为本报告所列明的评估目的以及报送有关主管机关审查而作。评估报告的使用权归委托方所有，未经委托方同意，不得向他人提供或公开。除依据法律须公开的情形外，报告的全部或部分内容不得发表在任何公开的媒体上。</w:t>
      </w:r>
    </w:p>
    <w:p w:rsidR="003E33DC" w:rsidRDefault="003E33DC" w:rsidP="003E33DC">
      <w:pPr>
        <w:spacing w:line="360" w:lineRule="auto"/>
        <w:ind w:firstLineChars="200" w:firstLine="482"/>
        <w:rPr>
          <w:rFonts w:eastAsia="仿宋_GB2312" w:hint="eastAsia"/>
          <w:sz w:val="24"/>
        </w:rPr>
      </w:pPr>
      <w:r>
        <w:rPr>
          <w:rFonts w:eastAsia="仿宋_GB2312"/>
          <w:b/>
          <w:bCs/>
          <w:sz w:val="24"/>
        </w:rPr>
        <w:t>重要提示：</w:t>
      </w:r>
      <w:r>
        <w:rPr>
          <w:rFonts w:eastAsia="仿宋_GB2312" w:hint="eastAsia"/>
          <w:sz w:val="24"/>
        </w:rPr>
        <w:t>由于</w:t>
      </w:r>
      <w:r>
        <w:rPr>
          <w:rFonts w:eastAsia="仿宋_GB2312"/>
          <w:sz w:val="24"/>
        </w:rPr>
        <w:t>湖南省国土资源厅</w:t>
      </w:r>
      <w:r>
        <w:rPr>
          <w:rFonts w:eastAsia="仿宋_GB2312" w:hint="eastAsia"/>
          <w:sz w:val="24"/>
        </w:rPr>
        <w:t>2018</w:t>
      </w:r>
      <w:r>
        <w:rPr>
          <w:rFonts w:eastAsia="仿宋_GB2312" w:hint="eastAsia"/>
          <w:sz w:val="24"/>
        </w:rPr>
        <w:t>年</w:t>
      </w:r>
      <w:r>
        <w:rPr>
          <w:rFonts w:eastAsia="仿宋_GB2312" w:hint="eastAsia"/>
          <w:sz w:val="24"/>
        </w:rPr>
        <w:t>10</w:t>
      </w:r>
      <w:r>
        <w:rPr>
          <w:rFonts w:eastAsia="仿宋_GB2312" w:hint="eastAsia"/>
          <w:sz w:val="24"/>
        </w:rPr>
        <w:t>月</w:t>
      </w:r>
      <w:r>
        <w:rPr>
          <w:rFonts w:eastAsia="仿宋_GB2312" w:hint="eastAsia"/>
          <w:sz w:val="24"/>
        </w:rPr>
        <w:t>20</w:t>
      </w:r>
      <w:r>
        <w:rPr>
          <w:rFonts w:eastAsia="仿宋_GB2312" w:hint="eastAsia"/>
          <w:sz w:val="24"/>
        </w:rPr>
        <w:t>日</w:t>
      </w:r>
      <w:r>
        <w:rPr>
          <w:rFonts w:eastAsia="仿宋_GB2312"/>
          <w:sz w:val="24"/>
        </w:rPr>
        <w:t>核发</w:t>
      </w:r>
      <w:r>
        <w:rPr>
          <w:rFonts w:eastAsia="仿宋_GB2312" w:hint="eastAsia"/>
          <w:sz w:val="24"/>
        </w:rPr>
        <w:t>的</w:t>
      </w:r>
      <w:r>
        <w:rPr>
          <w:rFonts w:eastAsia="仿宋_GB2312"/>
          <w:sz w:val="24"/>
        </w:rPr>
        <w:t>采矿许可证</w:t>
      </w:r>
      <w:r>
        <w:rPr>
          <w:rFonts w:eastAsia="仿宋_GB2312" w:hint="eastAsia"/>
          <w:sz w:val="24"/>
        </w:rPr>
        <w:t>（证号：</w:t>
      </w:r>
      <w:r>
        <w:rPr>
          <w:sz w:val="24"/>
        </w:rPr>
        <w:t>C4300002010121120100640</w:t>
      </w:r>
      <w:r>
        <w:rPr>
          <w:rFonts w:eastAsia="仿宋_GB2312" w:hint="eastAsia"/>
          <w:sz w:val="24"/>
        </w:rPr>
        <w:t>）载明的矿区范围准采标高为</w:t>
      </w:r>
      <w:r>
        <w:rPr>
          <w:rFonts w:eastAsia="仿宋_GB2312" w:hint="eastAsia"/>
          <w:sz w:val="24"/>
        </w:rPr>
        <w:t>+205</w:t>
      </w:r>
      <w:r>
        <w:rPr>
          <w:rFonts w:eastAsia="仿宋_GB2312" w:hint="eastAsia"/>
          <w:sz w:val="24"/>
        </w:rPr>
        <w:t>米至</w:t>
      </w:r>
      <w:r>
        <w:rPr>
          <w:rFonts w:eastAsia="仿宋_GB2312" w:hint="eastAsia"/>
          <w:sz w:val="24"/>
        </w:rPr>
        <w:t>-400</w:t>
      </w:r>
      <w:r>
        <w:rPr>
          <w:rFonts w:eastAsia="仿宋_GB2312" w:hint="eastAsia"/>
          <w:sz w:val="24"/>
        </w:rPr>
        <w:t>米</w:t>
      </w:r>
      <w:r>
        <w:rPr>
          <w:rFonts w:eastAsia="仿宋_GB2312"/>
          <w:sz w:val="24"/>
        </w:rPr>
        <w:t>，</w:t>
      </w:r>
      <w:r>
        <w:rPr>
          <w:rFonts w:eastAsia="仿宋_GB2312" w:hint="eastAsia"/>
          <w:sz w:val="24"/>
        </w:rPr>
        <w:t>而本次储量核实报告资源储量估算标高为</w:t>
      </w:r>
      <w:r>
        <w:rPr>
          <w:rFonts w:eastAsia="仿宋_GB2312" w:hint="eastAsia"/>
          <w:sz w:val="24"/>
        </w:rPr>
        <w:t>+205</w:t>
      </w:r>
      <w:r>
        <w:rPr>
          <w:rFonts w:eastAsia="仿宋_GB2312" w:hint="eastAsia"/>
          <w:sz w:val="24"/>
        </w:rPr>
        <w:t>米至</w:t>
      </w:r>
      <w:r>
        <w:rPr>
          <w:rFonts w:eastAsia="仿宋_GB2312" w:hint="eastAsia"/>
          <w:sz w:val="24"/>
        </w:rPr>
        <w:t>-450</w:t>
      </w:r>
      <w:r>
        <w:rPr>
          <w:rFonts w:eastAsia="仿宋_GB2312" w:hint="eastAsia"/>
          <w:sz w:val="24"/>
        </w:rPr>
        <w:t>米，本次评估人员依据矿业权评估准则有关规定及开发利用方案设计，对采矿许可证范围外</w:t>
      </w:r>
      <w:r>
        <w:rPr>
          <w:rFonts w:eastAsia="仿宋_GB2312" w:hint="eastAsia"/>
          <w:sz w:val="24"/>
        </w:rPr>
        <w:t>-400</w:t>
      </w:r>
      <w:r>
        <w:rPr>
          <w:rFonts w:eastAsia="仿宋_GB2312" w:hint="eastAsia"/>
          <w:sz w:val="24"/>
        </w:rPr>
        <w:t>米至</w:t>
      </w:r>
      <w:r>
        <w:rPr>
          <w:rFonts w:eastAsia="仿宋_GB2312" w:hint="eastAsia"/>
          <w:sz w:val="24"/>
        </w:rPr>
        <w:t>-450</w:t>
      </w:r>
      <w:r>
        <w:rPr>
          <w:rFonts w:eastAsia="仿宋_GB2312" w:hint="eastAsia"/>
          <w:sz w:val="24"/>
        </w:rPr>
        <w:t>米标高范围内的保有资源储量（</w:t>
      </w:r>
      <w:r>
        <w:rPr>
          <w:rFonts w:eastAsia="仿宋_GB2312" w:hint="eastAsia"/>
          <w:sz w:val="24"/>
        </w:rPr>
        <w:t>333</w:t>
      </w:r>
      <w:r>
        <w:rPr>
          <w:rFonts w:eastAsia="仿宋_GB2312" w:hint="eastAsia"/>
          <w:sz w:val="24"/>
        </w:rPr>
        <w:t>）</w:t>
      </w:r>
      <w:r>
        <w:rPr>
          <w:rFonts w:eastAsia="仿宋_GB2312" w:hint="eastAsia"/>
          <w:sz w:val="24"/>
        </w:rPr>
        <w:t>16.7</w:t>
      </w:r>
      <w:r>
        <w:rPr>
          <w:rFonts w:eastAsia="仿宋_GB2312" w:hint="eastAsia"/>
          <w:sz w:val="24"/>
        </w:rPr>
        <w:t>万吨不予利用</w:t>
      </w:r>
      <w:r>
        <w:rPr>
          <w:rFonts w:eastAsia="仿宋_GB2312"/>
          <w:sz w:val="24"/>
        </w:rPr>
        <w:t>，提请委托方及报告使用者关注。</w:t>
      </w:r>
    </w:p>
    <w:p w:rsidR="003E33DC" w:rsidRDefault="003E33DC" w:rsidP="003E33DC">
      <w:pPr>
        <w:spacing w:line="360" w:lineRule="auto"/>
        <w:ind w:firstLineChars="200" w:firstLine="480"/>
        <w:rPr>
          <w:sz w:val="24"/>
        </w:rPr>
      </w:pPr>
      <w:r>
        <w:rPr>
          <w:rFonts w:eastAsia="仿宋_GB2312"/>
          <w:sz w:val="24"/>
        </w:rPr>
        <w:t>以上内容摘自湖南省耒阳市福利煤矿（新增资源）采矿权出让收益评估报告书，欲了解本评估项目的全面情况，应认真阅读该采矿权出让收益评估报告书全文。</w:t>
      </w:r>
    </w:p>
    <w:p w:rsidR="003E33DC" w:rsidRDefault="003E33DC" w:rsidP="003E33DC">
      <w:pPr>
        <w:spacing w:before="240" w:line="480" w:lineRule="auto"/>
        <w:ind w:firstLineChars="200" w:firstLine="480"/>
        <w:rPr>
          <w:rFonts w:eastAsia="仿宋_GB2312"/>
          <w:sz w:val="24"/>
        </w:rPr>
      </w:pPr>
      <w:r>
        <w:rPr>
          <w:rFonts w:eastAsia="仿宋_GB2312"/>
          <w:sz w:val="24"/>
        </w:rPr>
        <w:t>法定代表人：</w:t>
      </w:r>
      <w:r>
        <w:rPr>
          <w:rFonts w:eastAsia="仿宋_GB2312" w:hint="eastAsia"/>
          <w:sz w:val="24"/>
        </w:rPr>
        <w:t>黄</w:t>
      </w:r>
      <w:r>
        <w:rPr>
          <w:rFonts w:eastAsia="仿宋_GB2312" w:hint="eastAsia"/>
          <w:sz w:val="24"/>
        </w:rPr>
        <w:t xml:space="preserve">  </w:t>
      </w:r>
      <w:proofErr w:type="gramStart"/>
      <w:r>
        <w:rPr>
          <w:rFonts w:eastAsia="仿宋_GB2312" w:hint="eastAsia"/>
          <w:sz w:val="24"/>
        </w:rPr>
        <w:t>恒</w:t>
      </w:r>
      <w:proofErr w:type="gramEnd"/>
    </w:p>
    <w:p w:rsidR="003E33DC" w:rsidRDefault="003E33DC" w:rsidP="003E33DC">
      <w:pPr>
        <w:spacing w:before="240" w:line="480" w:lineRule="auto"/>
        <w:ind w:firstLineChars="200" w:firstLine="480"/>
        <w:rPr>
          <w:rFonts w:eastAsia="仿宋_GB2312"/>
          <w:sz w:val="24"/>
        </w:rPr>
      </w:pPr>
      <w:r>
        <w:rPr>
          <w:rFonts w:eastAsia="仿宋_GB2312"/>
          <w:sz w:val="24"/>
        </w:rPr>
        <w:t>项目负责人：</w:t>
      </w:r>
      <w:r>
        <w:rPr>
          <w:rFonts w:eastAsia="仿宋_GB2312" w:hint="eastAsia"/>
          <w:sz w:val="24"/>
        </w:rPr>
        <w:t>罗建军</w:t>
      </w:r>
    </w:p>
    <w:p w:rsidR="003E33DC" w:rsidRDefault="003E33DC" w:rsidP="003E33DC">
      <w:pPr>
        <w:spacing w:before="240" w:line="480" w:lineRule="auto"/>
        <w:ind w:firstLineChars="200" w:firstLine="480"/>
        <w:rPr>
          <w:rFonts w:eastAsia="仿宋_GB2312"/>
          <w:sz w:val="24"/>
        </w:rPr>
      </w:pPr>
      <w:r>
        <w:rPr>
          <w:rFonts w:eastAsia="仿宋_GB2312"/>
          <w:sz w:val="24"/>
        </w:rPr>
        <w:t>矿业权评估师：</w:t>
      </w:r>
      <w:r>
        <w:rPr>
          <w:rFonts w:eastAsia="仿宋_GB2312" w:hint="eastAsia"/>
          <w:sz w:val="24"/>
        </w:rPr>
        <w:t>罗建军</w:t>
      </w:r>
      <w:r>
        <w:rPr>
          <w:rFonts w:eastAsia="仿宋_GB2312" w:hint="eastAsia"/>
          <w:sz w:val="24"/>
        </w:rPr>
        <w:t xml:space="preserve">   </w:t>
      </w:r>
      <w:r>
        <w:rPr>
          <w:rFonts w:eastAsia="仿宋_GB2312"/>
          <w:sz w:val="24"/>
        </w:rPr>
        <w:t xml:space="preserve">  </w:t>
      </w:r>
      <w:r>
        <w:rPr>
          <w:rFonts w:eastAsia="仿宋_GB2312" w:hint="eastAsia"/>
          <w:sz w:val="24"/>
        </w:rPr>
        <w:t>罗定量</w:t>
      </w:r>
      <w:r>
        <w:rPr>
          <w:rFonts w:eastAsia="仿宋_GB2312"/>
          <w:sz w:val="24"/>
        </w:rPr>
        <w:t xml:space="preserve">         </w:t>
      </w:r>
    </w:p>
    <w:p w:rsidR="003E33DC" w:rsidRDefault="003E33DC" w:rsidP="003E33DC">
      <w:pPr>
        <w:spacing w:before="240" w:line="720" w:lineRule="auto"/>
        <w:ind w:firstLineChars="200" w:firstLine="480"/>
        <w:jc w:val="right"/>
        <w:rPr>
          <w:rFonts w:eastAsia="仿宋_GB2312"/>
          <w:sz w:val="24"/>
          <w:szCs w:val="28"/>
        </w:rPr>
      </w:pPr>
      <w:r>
        <w:rPr>
          <w:rFonts w:eastAsia="仿宋_GB2312"/>
          <w:sz w:val="24"/>
        </w:rPr>
        <w:t xml:space="preserve">  </w:t>
      </w:r>
      <w:r>
        <w:rPr>
          <w:rFonts w:eastAsia="仿宋_GB2312"/>
          <w:bCs/>
          <w:sz w:val="24"/>
          <w:szCs w:val="28"/>
        </w:rPr>
        <w:t>湖南万源矿业权评估咨询有限公司</w:t>
      </w:r>
    </w:p>
    <w:p w:rsidR="000B62CE" w:rsidRDefault="003E33DC" w:rsidP="003E33DC">
      <w:pPr>
        <w:pStyle w:val="a4"/>
        <w:spacing w:line="360" w:lineRule="auto"/>
        <w:ind w:leftChars="47" w:left="99" w:rightChars="310" w:right="651" w:firstLineChars="1500" w:firstLine="3600"/>
        <w:jc w:val="right"/>
      </w:pPr>
      <w:r>
        <w:rPr>
          <w:sz w:val="24"/>
        </w:rPr>
        <w:t xml:space="preserve">         </w:t>
      </w:r>
      <w:r>
        <w:rPr>
          <w:rFonts w:hint="eastAsia"/>
          <w:sz w:val="24"/>
        </w:rPr>
        <w:t xml:space="preserve">   </w:t>
      </w:r>
      <w:r>
        <w:rPr>
          <w:sz w:val="24"/>
        </w:rPr>
        <w:t>二</w:t>
      </w:r>
      <w:r>
        <w:rPr>
          <w:rFonts w:ascii="宋体" w:eastAsia="宋体" w:hAnsi="宋体" w:cs="宋体" w:hint="eastAsia"/>
          <w:sz w:val="24"/>
        </w:rPr>
        <w:t>〇</w:t>
      </w:r>
      <w:r>
        <w:rPr>
          <w:rFonts w:ascii="仿宋_GB2312" w:hAnsi="仿宋_GB2312" w:cs="仿宋_GB2312" w:hint="eastAsia"/>
          <w:sz w:val="24"/>
        </w:rPr>
        <w:t>一九年九月十二日</w:t>
      </w:r>
    </w:p>
    <w:sectPr w:rsidR="000B62CE" w:rsidSect="000B62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5DE12EC"/>
    <w:rsid w:val="000B62CE"/>
    <w:rsid w:val="003E33DC"/>
    <w:rsid w:val="13C22F2D"/>
    <w:rsid w:val="15CA59C4"/>
    <w:rsid w:val="2F77581F"/>
    <w:rsid w:val="3E790667"/>
    <w:rsid w:val="45DE12EC"/>
    <w:rsid w:val="6EE141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B62CE"/>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0B62CE"/>
    <w:rPr>
      <w:rFonts w:ascii="仿宋_GB2312" w:eastAsia="仿宋_GB2312"/>
      <w:sz w:val="28"/>
    </w:rPr>
  </w:style>
  <w:style w:type="paragraph" w:styleId="a4">
    <w:name w:val="Date"/>
    <w:basedOn w:val="a"/>
    <w:next w:val="a"/>
    <w:qFormat/>
    <w:rsid w:val="000B62CE"/>
    <w:pPr>
      <w:ind w:leftChars="2500" w:left="100"/>
    </w:pPr>
    <w:rPr>
      <w:rFonts w:eastAsia="仿宋_GB2312"/>
      <w:sz w:val="28"/>
    </w:rPr>
  </w:style>
  <w:style w:type="character" w:customStyle="1" w:styleId="font01">
    <w:name w:val="font01"/>
    <w:basedOn w:val="a1"/>
    <w:rsid w:val="003E33DC"/>
    <w:rPr>
      <w:rFonts w:ascii="Times New Roman" w:hAnsi="Times New Roman" w:cs="Times New Roman" w:hint="default"/>
      <w:i w:val="0"/>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227</Words>
  <Characters>1297</Characters>
  <Application>Microsoft Office Word</Application>
  <DocSecurity>0</DocSecurity>
  <Lines>10</Lines>
  <Paragraphs>3</Paragraphs>
  <ScaleCrop>false</ScaleCrop>
  <Company>万源矿评</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NTKO</cp:lastModifiedBy>
  <cp:revision>2</cp:revision>
  <dcterms:created xsi:type="dcterms:W3CDTF">2019-08-20T06:28:00Z</dcterms:created>
  <dcterms:modified xsi:type="dcterms:W3CDTF">2019-09-20T08:32:00Z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