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line="500" w:lineRule="exact"/>
        <w:ind w:right="1920" w:firstLine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pStyle w:val="2"/>
        <w:shd w:val="clear" w:color="auto" w:fill="FFFFFF"/>
        <w:spacing w:before="0" w:beforeAutospacing="0" w:after="0"/>
        <w:ind w:firstLine="0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/>
        <w:ind w:firstLine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建设用地规划许可证申请表</w:t>
      </w:r>
    </w:p>
    <w:p>
      <w:pPr>
        <w:pStyle w:val="2"/>
        <w:shd w:val="clear" w:color="auto" w:fill="FFFFFF"/>
        <w:spacing w:before="0" w:beforeAutospacing="0" w:after="0"/>
        <w:ind w:firstLine="0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413"/>
        <w:gridCol w:w="1396"/>
        <w:gridCol w:w="545"/>
        <w:gridCol w:w="649"/>
        <w:gridCol w:w="100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申请单位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社会信用代码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联系地址</w:t>
            </w:r>
          </w:p>
        </w:tc>
        <w:tc>
          <w:tcPr>
            <w:tcW w:w="38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</w:t>
            </w: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邮政编码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spacing w:line="400" w:lineRule="exac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22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 系 人</w:t>
            </w:r>
          </w:p>
        </w:tc>
        <w:tc>
          <w:tcPr>
            <w:tcW w:w="24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9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联系电话</w:t>
            </w:r>
          </w:p>
        </w:tc>
        <w:tc>
          <w:tcPr>
            <w:tcW w:w="3054" w:type="dxa"/>
            <w:gridSpan w:val="3"/>
            <w:noWrap w:val="0"/>
            <w:tcMar>
              <w:top w:w="28" w:type="dxa"/>
            </w:tcMar>
            <w:vAlign w:val="center"/>
          </w:tcPr>
          <w:p>
            <w:pPr>
              <w:spacing w:line="240" w:lineRule="exact"/>
              <w:rPr>
                <w:sz w:val="24"/>
                <w:szCs w:val="22"/>
              </w:rPr>
            </w:pPr>
            <w:r>
              <w:rPr>
                <w:szCs w:val="22"/>
              </w:rPr>
              <w:t>固定电话: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22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4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sz w:val="24"/>
                <w:szCs w:val="22"/>
              </w:rPr>
            </w:pPr>
            <w:r>
              <w:rPr>
                <w:szCs w:val="22"/>
              </w:rPr>
              <w:t>手    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申报项目名称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项目批准类型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□审批      □核准      □备案</w:t>
            </w:r>
          </w:p>
        </w:tc>
        <w:tc>
          <w:tcPr>
            <w:tcW w:w="25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项目批准机关</w:t>
            </w:r>
          </w:p>
        </w:tc>
        <w:tc>
          <w:tcPr>
            <w:tcW w:w="240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项目拟建地址</w:t>
            </w:r>
          </w:p>
        </w:tc>
        <w:tc>
          <w:tcPr>
            <w:tcW w:w="740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申报用地面积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400" w:lineRule="exact"/>
              <w:ind w:right="12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公顷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建设性质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21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建设项目用地预审与选址意见书编号</w:t>
            </w:r>
          </w:p>
        </w:tc>
        <w:tc>
          <w:tcPr>
            <w:tcW w:w="4995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21" w:type="dxa"/>
            <w:gridSpan w:val="2"/>
            <w:noWrap w:val="0"/>
            <w:vAlign w:val="center"/>
          </w:tcPr>
          <w:p>
            <w:pPr>
              <w:ind w:firstLine="1260" w:firstLineChars="600"/>
            </w:pPr>
            <w:r>
              <w:t>出让合同编号</w:t>
            </w:r>
          </w:p>
        </w:tc>
        <w:tc>
          <w:tcPr>
            <w:tcW w:w="4995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961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sz w:val="24"/>
                <w:szCs w:val="22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申请人承诺：</w:t>
            </w:r>
          </w:p>
          <w:p>
            <w:pPr>
              <w:spacing w:line="400" w:lineRule="exact"/>
              <w:ind w:left="479" w:leftChars="228" w:firstLine="420" w:firstLineChars="175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本表填报内容及提交的所有资料的原件或复印件及其内容是真实的。如因隐瞒有关情况或者提供虚假材料而引起的法律责任，概由申请单位及申请人承担，并同意纳入自然资源领域信用体系建设。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2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  <w:szCs w:val="22"/>
              </w:rPr>
            </w:pPr>
          </w:p>
          <w:p>
            <w:pPr>
              <w:spacing w:line="400" w:lineRule="exact"/>
              <w:ind w:firstLine="42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　　　　　　　　　　　　　　　　　     申请单位：          （盖公章）</w:t>
            </w:r>
          </w:p>
          <w:p>
            <w:pPr>
              <w:spacing w:line="300" w:lineRule="exact"/>
              <w:ind w:firstLine="42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　　　　　　　　　　　　　    　　　　　　　　　　　　　　　　        　　　　　年　　月　　日</w:t>
            </w:r>
          </w:p>
          <w:p>
            <w:pPr>
              <w:spacing w:line="300" w:lineRule="exact"/>
              <w:ind w:firstLine="420"/>
              <w:jc w:val="right"/>
              <w:rPr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2019-12-03T01:11:23Z</dcterms:created>
  <dc:creator>Administrator</dc:creator>
  <cp:lastModifiedBy>易礼</cp:lastModifiedBy>
  <dcterms:modified xsi:type="dcterms:W3CDTF">2019-12-03T01:11:32Z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