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EF" w:rsidRDefault="00160AEF" w:rsidP="00160AEF">
      <w:pPr>
        <w:spacing w:line="600" w:lineRule="exact"/>
        <w:rPr>
          <w:rFonts w:eastAsia="黑体"/>
        </w:rPr>
      </w:pPr>
      <w:r>
        <w:rPr>
          <w:rFonts w:ascii="黑体" w:eastAsia="黑体" w:hAnsi="黑体" w:hint="eastAsia"/>
        </w:rPr>
        <w:t>附件</w:t>
      </w:r>
      <w:bookmarkStart w:id="0" w:name="_GoBack"/>
      <w:bookmarkEnd w:id="0"/>
    </w:p>
    <w:p w:rsidR="00160AEF" w:rsidRDefault="00160AEF" w:rsidP="00160AEF">
      <w:pPr>
        <w:spacing w:line="400" w:lineRule="exact"/>
        <w:ind w:left="800" w:hangingChars="250" w:hanging="800"/>
        <w:jc w:val="center"/>
        <w:rPr>
          <w:rFonts w:eastAsia="方正小标宋简体"/>
        </w:rPr>
      </w:pPr>
      <w:r>
        <w:rPr>
          <w:rFonts w:eastAsia="方正小标宋简体"/>
        </w:rPr>
        <w:t>202</w:t>
      </w:r>
      <w:r>
        <w:rPr>
          <w:rFonts w:eastAsia="方正小标宋简体" w:hint="eastAsia"/>
        </w:rPr>
        <w:t>1</w:t>
      </w:r>
      <w:r>
        <w:rPr>
          <w:rFonts w:ascii="方正小标宋简体" w:eastAsia="方正小标宋简体" w:hint="eastAsia"/>
        </w:rPr>
        <w:t>年通过审查的重大地质灾害治理工程项目</w:t>
      </w:r>
    </w:p>
    <w:p w:rsidR="00160AEF" w:rsidRDefault="00160AEF" w:rsidP="00160AEF">
      <w:pPr>
        <w:spacing w:line="400" w:lineRule="exact"/>
        <w:ind w:left="800" w:hangingChars="250" w:hanging="800"/>
        <w:jc w:val="center"/>
        <w:rPr>
          <w:rFonts w:eastAsia="方正小标宋简体"/>
        </w:rPr>
      </w:pPr>
      <w:r>
        <w:rPr>
          <w:rFonts w:eastAsia="方正小标宋简体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3780"/>
        <w:gridCol w:w="2204"/>
        <w:gridCol w:w="1575"/>
      </w:tblGrid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楷体" w:eastAsia="楷体" w:hAnsi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楷体" w:eastAsia="楷体" w:hAnsi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楷体" w:eastAsia="楷体" w:hAnsi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审定金额</w:t>
            </w:r>
          </w:p>
          <w:p w:rsidR="00160AEF" w:rsidRDefault="00160AEF" w:rsidP="00C31503">
            <w:pPr>
              <w:spacing w:line="400" w:lineRule="exact"/>
              <w:jc w:val="center"/>
              <w:rPr>
                <w:rFonts w:ascii="楷体" w:eastAsia="楷体" w:hAnsi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大祥区雨溪镇罗塘村12组刘家坳滑坡地质灾害治理工程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大祥区人民政府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109.56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新邵县巨口铺镇红庙边村6组滑坡地质灾害治理工程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新邵县人民政府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133.5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岳阳县张谷英镇大明山村豪坑组滑坡地质灾害治理工程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岳阳县人民政府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168.42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华容县东山镇塔市驿居委会十一组滑坡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华容县人民政府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149.07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平江县余坪镇盘山村新屋组湛公塘、茴丝岭滑坡地质灾害治理工程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平江县人民政府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466.49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平江县长寿镇邵阳村下西组不稳定斜坡地质灾害治理工程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平江县人民政府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249.66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临湘市羊楼司镇明星村土地湾组不稳定斜坡地质灾害治理工程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临湘市人民政府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218.41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汨罗市弼时镇平华村新屋组崩塌地质灾害治理工程（二期）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汨罗市人民政府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645.04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汩罗市长乐镇长南片五组不稳定斜坡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汨罗市人民政府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187.35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武陵源区协合乡协合村大峪湾组滑坡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武陵源区人民政府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262.48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武陵源区中湖乡青龙垭村小峪湾组滑坡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武陵源区人民政府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441.36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桑植县桥自湾镇学堂堡村覃家台组滑坡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桑植县人民政府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282.94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益阳市第十六中学不稳定斜坡地质灾害治理工程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赫山区人民政府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336.8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益阳市赫山区第一完全小学滑坡地质灾害治理工程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赫山区人民政府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177.28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安化县梅城镇苍紫仑粟高五组滑坡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安化县人民政府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189.32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桃江县马迹塘镇易家坊村雷五组滑坡地质灾害治理工程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桃江县人民政府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365.59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宜章县第八中学滑坡地质灾害治理工程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宜章县人民政府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377.97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宜章县迎春镇鹧鸪坪村16组滑坡地质灾害治理工程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宜章县人民政府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189.11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桂阳县荷叶镇水源村滑坡地质灾害治理工程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桂阳县人民政府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355.6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永兴县便江街道水南村五星组滑坡地质灾害治理工程（二期）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永兴县人民政府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484.7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临武县西瑶乡谷富塘村对面洞滑坡地质灾害治理工程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临武县人民政府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356.88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双牌县泷泊镇义村罗家门口毛岭上滑坡地质灾害治理工程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双牌县人民政府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596.81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会同县林城镇粟裕公园不稳定斜坡地质灾害治理工程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会同县人民政府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泸溪县达岚镇龙溪口村三拱桥滑坡地质灾害治理工程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泸溪县人民政府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220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保靖县阳朝乡溪州村不稳定斜坡地质灾害治理工程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保靖县人民政府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</w:tr>
      <w:tr w:rsidR="00160AEF" w:rsidTr="00C315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300" w:lineRule="exact"/>
              <w:jc w:val="left"/>
              <w:rPr>
                <w:rFonts w:ascii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保靖县毛沟镇科乐村向家湖三组滑坡地质灾害治理工程治理工程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spacing w:line="40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保靖县人民政府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AEF" w:rsidRDefault="00160AEF" w:rsidP="00C31503">
            <w:pPr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234.25</w:t>
            </w:r>
          </w:p>
        </w:tc>
      </w:tr>
    </w:tbl>
    <w:p w:rsidR="00160AEF" w:rsidRDefault="00160AEF" w:rsidP="00160AEF">
      <w:pPr>
        <w:spacing w:line="400" w:lineRule="exact"/>
        <w:ind w:left="500" w:hangingChars="250" w:hanging="500"/>
        <w:jc w:val="center"/>
        <w:rPr>
          <w:rFonts w:ascii="仿宋_GB2312" w:hint="eastAsia"/>
          <w:spacing w:val="-20"/>
        </w:rPr>
      </w:pPr>
      <w:r>
        <w:rPr>
          <w:rFonts w:ascii="仿宋_GB2312" w:hint="eastAsia"/>
          <w:spacing w:val="-20"/>
          <w:sz w:val="24"/>
          <w:szCs w:val="24"/>
        </w:rPr>
        <w:t xml:space="preserve"> </w:t>
      </w:r>
    </w:p>
    <w:p w:rsidR="00160AEF" w:rsidRDefault="00160AEF" w:rsidP="00160AEF">
      <w:pPr>
        <w:spacing w:line="600" w:lineRule="exact"/>
        <w:ind w:right="560"/>
        <w:rPr>
          <w:rFonts w:eastAsia="宋体" w:hint="eastAsia"/>
          <w:spacing w:val="-20"/>
        </w:rPr>
      </w:pPr>
      <w:r>
        <w:rPr>
          <w:spacing w:val="-20"/>
        </w:rPr>
        <w:t xml:space="preserve"> </w:t>
      </w:r>
    </w:p>
    <w:p w:rsidR="00160AEF" w:rsidRDefault="00160AEF" w:rsidP="00160AEF">
      <w:pPr>
        <w:spacing w:line="600" w:lineRule="exact"/>
        <w:ind w:right="560"/>
        <w:rPr>
          <w:spacing w:val="-20"/>
        </w:rPr>
      </w:pPr>
      <w:r>
        <w:rPr>
          <w:spacing w:val="-20"/>
        </w:rPr>
        <w:t xml:space="preserve"> </w:t>
      </w:r>
    </w:p>
    <w:p w:rsidR="00160AEF" w:rsidRDefault="00160AEF" w:rsidP="00160AEF">
      <w:r>
        <w:t xml:space="preserve"> </w:t>
      </w:r>
    </w:p>
    <w:p w:rsidR="00160AEF" w:rsidRDefault="00160AEF" w:rsidP="00160AEF">
      <w:r>
        <w:t xml:space="preserve"> </w:t>
      </w:r>
    </w:p>
    <w:p w:rsidR="00160AEF" w:rsidRDefault="00160AEF" w:rsidP="00160AEF">
      <w:pPr>
        <w:spacing w:line="400" w:lineRule="exact"/>
        <w:ind w:left="800" w:hangingChars="250" w:hanging="800"/>
      </w:pPr>
    </w:p>
    <w:p w:rsidR="00CF5876" w:rsidRDefault="00CF5876"/>
    <w:sectPr w:rsidR="00CF58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EF"/>
    <w:rsid w:val="00006DA5"/>
    <w:rsid w:val="00036BA2"/>
    <w:rsid w:val="00160AEF"/>
    <w:rsid w:val="001D5499"/>
    <w:rsid w:val="002F1041"/>
    <w:rsid w:val="00331327"/>
    <w:rsid w:val="003659CC"/>
    <w:rsid w:val="009F6CCC"/>
    <w:rsid w:val="00A40151"/>
    <w:rsid w:val="00CF5876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EC1DC-94C7-4813-BFD3-70B16E84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612</Characters>
  <Application>Microsoft Office Word</Application>
  <DocSecurity>0</DocSecurity>
  <Lines>32</Lines>
  <Paragraphs>31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何柯润</dc:creator>
  <cp:keywords/>
  <dc:description/>
  <cp:lastModifiedBy>何柯润</cp:lastModifiedBy>
  <cp:revision>1</cp:revision>
  <dcterms:created xsi:type="dcterms:W3CDTF">2022-01-07T10:26:00Z</dcterms:created>
  <dcterms:modified xsi:type="dcterms:W3CDTF">2022-01-07T10:37:00Z</dcterms:modified>
</cp:coreProperties>
</file>