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74"/>
        <w:jc w:val="left"/>
        <w:rPr>
          <w:rFonts w:ascii="Times New Roman" w:hAnsi="Times New Roman" w:eastAsia="黑体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after="312" w:afterLines="100" w:line="600" w:lineRule="exact"/>
        <w:jc w:val="center"/>
        <w:rPr>
          <w:rFonts w:eastAsia="方正小标宋_GBK"/>
          <w:b w:val="0"/>
          <w:bCs/>
          <w:sz w:val="44"/>
          <w:szCs w:val="44"/>
        </w:rPr>
      </w:pPr>
      <w:r>
        <w:rPr>
          <w:rFonts w:hint="default" w:hAnsi="Times New Roman" w:eastAsia="方正小标宋_GBK" w:cs="Times New Roman"/>
          <w:b w:val="0"/>
          <w:bCs/>
          <w:sz w:val="44"/>
          <w:szCs w:val="44"/>
        </w:rPr>
        <w:t>省级被巡查单位清单</w:t>
      </w:r>
    </w:p>
    <w:tbl>
      <w:tblPr>
        <w:tblStyle w:val="5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12"/>
        <w:gridCol w:w="232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int="default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int="default" w:eastAsia="黑体" w:cs="Times New Roman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int="default" w:eastAsia="黑体" w:cs="Times New Roman"/>
                <w:b w:val="0"/>
                <w:bCs/>
                <w:sz w:val="28"/>
                <w:szCs w:val="28"/>
              </w:rPr>
              <w:t>所在区域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int="default" w:eastAsia="黑体" w:cs="Times New Roman"/>
                <w:b w:val="0"/>
                <w:bCs/>
                <w:sz w:val="28"/>
                <w:szCs w:val="28"/>
              </w:rPr>
              <w:t>资质</w:t>
            </w:r>
          </w:p>
          <w:p>
            <w:pPr>
              <w:spacing w:line="36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int="default" w:eastAsia="黑体" w:cs="Times New Roman"/>
                <w:b w:val="0"/>
                <w:bCs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湖南省第一测绘院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湖南省第二测绘院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湖南省第三测绘院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湖南省测绘科技研究所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湖南山和勘测设计有限公司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湖南华伟勘测设计有限公司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娄底市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湖南城市学院设计研究院有限公司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湖南中核建设工程有限公司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湖南天源国土资源勘查有限公司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张家界市测绘院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张家界市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湖南龙翔建设工程管理有限公司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株洲市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湖南化工地质工程勘察院有限责任公司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湖南楚林地理信息研究院有限公司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湖南虹康规划勘测咨询有限公司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衡阳市大雁地理信息有限公司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衡阳市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湖南科创电力工程技术有限公司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创辉达设计股份有限公司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湖南省勘测设计院有限公司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中国冶金地质总局湖南地质勘查院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湖南省水文地质环境地质调查监测所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株洲市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株洲市国土资源规划测绘院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株洲市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湖南省地质调查所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湘潭市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24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湖南省城乡建设勘测院有限公司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湖南省地球物理地球化学调查所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长沙测绘有限公司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长沙市规划信息服务中心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湖南省湘核建设有限公司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湖南省水利水电勘测设计规划研究总院有限公司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湖南省国土资源规划院（湖南省地质科学研究院）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湖南省水工环地质工程勘察院有限公司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湖南省有色地质勘查局二一四队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株洲市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湘潭市勘测设计院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湘潭市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中国水利水电第八工程局有限公司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中国有色金属长沙勘察设计研究院有限公司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常德市国土资源规划测绘院（常德市基础地理信息中心）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常德市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湖南省城市地质调查监测所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益阳市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株洲中天高科技勘测工程有限公司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株洲市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湖南省地质勘探院有限公司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永州市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永州市勘测规划研究院有限公司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永州市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核工业衡阳第二地质工程勘察有限公司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衡阳市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益阳市自然资源规划勘测设计研究院有限公司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益阳市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湖南地图出版社有限责任公司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长沙市规划勘测设计研究院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湖南博通信息股份有限公司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湖南省地质灾害调查监测所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湘西土家族苗族自治州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湖南核工业岩土工程勘察设计研究院有限公司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株洲市规划设计院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株洲市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中国建筑材料工业地质勘查中心湖南总队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株洲市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湖南省勘察测绘设计有限公司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株洲市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湖南省地质测绘院有限公司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湖南省矿产资源调查所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郴州市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湖南省交通规划勘察设计院有限公司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湖南有色测绘院有限公司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湖南省遥感地质调查监测所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衡阳市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核工业岳阳建设工程有限公司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岳阳市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湖南省自然资源调查所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湖南省工程勘察院有限公司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娄底市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湖南省湘诚现代设计咨询有限公司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邵阳市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长沙市中智信息技术开发有限公司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长沙佳源土地规划咨询有限责任公司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湖南中纬测绘科技有限公司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湖南大麓科技有限公司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浏阳市勘察测绘院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衡阳市规划设计院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衡阳市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岳阳市测绘院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岳阳市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湖南万源土地房地产评估测绘有限公司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溆浦县土地测绘队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怀化市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娄底市湘振测绘工程有限公司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娄底市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湘西凤凰众城测绘有限责任公司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湘西土家族苗族自治州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凤凰县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邵阳市城市规划设计研究院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邵阳市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湖南宏达勘测规划设计研究有限公司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永州市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邵阳市不动产测绘大队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邵阳市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武冈市测绘服务中心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邵阳市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新化县自然资源测绘服务中心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娄底市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湖南新天电数科技有限公司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湖南科技大学地球空间信息科学研究所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湘潭市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湖南省湘西工程勘察设计有限责任公司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湘西土家族苗族自治州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吉首市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岳阳百利勘测科技有限公司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岳阳市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湖南恒瑞勘测设计有限公司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湖南地腾土地规划咨询有限公司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82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怀化方圆测绘工程有限公司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怀化市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83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湖南中科星图信息技术股份有限公司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84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国信军创（岳阳）六九零六科技有限公司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岳阳市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85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娄底市自然资源和规划勘察测绘院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娄底市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86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长沙市天吉土地规划咨询有限公司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87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郴州卓远工程建设有限公司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郴州市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88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湖南省大地测绘工程有限公司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邵阳市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89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湖南远景经纬空间信息技术有限公司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90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湖南润丰勘测技术有限公司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91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湖南瑞信房地产评估规划测绘技术有限公司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岳阳市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92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湖南千祥土地评估规划测绘咨询有限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93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湖南禾望空间信息科技有限公司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94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湖南君泰空间科技有限公司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95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湖南湘测科技工程有限公司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96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湖南德远科技发展有限公司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97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湖南北斗微芯产业发展有限公司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98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湖南天驰智信信息科技有限责任公司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99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湖南心一勘测设计有限公司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岳阳市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100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湖南创云信息科技有限公司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101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湖南新融达规划测绘有限责任公司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102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湖南天湘和信息科技有限公司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103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湖南航天智远科技有限公司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104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湖南容大信息咨询有限公司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105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湖南航天远望科技有限公司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106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长沙翔宇岩土工程技术有限公司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107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湖南数据云地理信息技术有限公司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108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湖南中云图地理信息科技有限公司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109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湖南省湘煤地质工程勘察有限公司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110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湖南百源土地咨询有限公司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111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湖南中电金骏科技集团有限公司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112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湖南地理空间大数据产业发展有限公司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113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中榕规划设计有限公司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114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湖南宏拓信息技术有限公司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115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永顺星程测绘有限公司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湘西土家族苗族自治州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永顺县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116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湖南航天宏图无人机系统有限公司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117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湖南省地质地理信息所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（湖南省地质大数据中心）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118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湖南省地质矿产勘查开发局四</w:t>
            </w:r>
            <w:r>
              <w:rPr>
                <w:rFonts w:hint="default" w:cs="Times New Roman"/>
                <w:sz w:val="28"/>
                <w:szCs w:val="28"/>
              </w:rPr>
              <w:t>〇</w:t>
            </w:r>
            <w:r>
              <w:rPr>
                <w:rFonts w:hint="default" w:eastAsia="仿宋_GB2312" w:cs="Times New Roman"/>
                <w:sz w:val="28"/>
                <w:szCs w:val="28"/>
              </w:rPr>
              <w:t>三队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常德市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119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湖南润和土地整理开发技术咨询有限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120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湖南恒炬勘查有限公司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怀化市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121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湖南经研电力设计有限公司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122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湖南畅图信息科技有限公司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123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湖南扬铭土地规划咨询有限公司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124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湖南湘建智科工程技术有限公司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湖南省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default" w:eastAsia="仿宋_GB2312" w:cs="Times New Roman"/>
                <w:sz w:val="28"/>
                <w:szCs w:val="28"/>
              </w:rPr>
              <w:t>长沙市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乙级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672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kern w:val="0"/>
      <w:sz w:val="1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2022-06-13T03:23:45Z</dcterms:created>
  <dc:creator>Administrator</dc:creator>
  <cp:lastModifiedBy>吴志春</cp:lastModifiedBy>
  <dcterms:modified xsi:type="dcterms:W3CDTF">2022-06-13T03:24:05Z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4F1270A4E4A84169B27F12E49F27D54B</vt:lpwstr>
  </property>
</Properties>
</file>