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  <w:lang w:val="en-US" w:eastAsia="zh-CN"/>
        </w:rPr>
        <w:t>件1</w:t>
      </w:r>
    </w:p>
    <w:p>
      <w:pPr>
        <w:pStyle w:val="2"/>
        <w:spacing w:line="600" w:lineRule="exact"/>
        <w:ind w:firstLine="0" w:firstLineChars="0"/>
        <w:rPr>
          <w:rFonts w:hint="default" w:ascii="Times New Roman" w:hAnsi="Times New Roman"/>
          <w:sz w:val="32"/>
          <w:szCs w:val="32"/>
        </w:rPr>
      </w:pPr>
    </w:p>
    <w:p>
      <w:pPr>
        <w:spacing w:line="680" w:lineRule="exact"/>
        <w:jc w:val="center"/>
        <w:rPr>
          <w:rFonts w:hint="default" w:ascii="Times New Roman" w:hAnsi="Times New Roman" w:eastAsia="方正小标宋简体" w:cs="Times New Roman"/>
          <w:spacing w:val="-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"/>
          <w:sz w:val="44"/>
          <w:szCs w:val="44"/>
        </w:rPr>
        <w:t>湖南省2022年度“十大高效用地园区”</w:t>
      </w:r>
    </w:p>
    <w:p>
      <w:pPr>
        <w:spacing w:line="680" w:lineRule="exact"/>
        <w:jc w:val="center"/>
        <w:rPr>
          <w:rFonts w:hint="default" w:ascii="Times New Roman" w:hAnsi="Times New Roman" w:eastAsia="黑体" w:cs="Times New Roman"/>
          <w:spacing w:val="-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"/>
          <w:sz w:val="44"/>
          <w:szCs w:val="44"/>
        </w:rPr>
        <w:t>名</w:t>
      </w:r>
      <w:r>
        <w:rPr>
          <w:rFonts w:hint="default" w:ascii="Times New Roman" w:hAnsi="Times New Roman" w:eastAsia="方正小标宋简体" w:cs="Times New Roman"/>
          <w:spacing w:val="-1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-1"/>
          <w:sz w:val="44"/>
          <w:szCs w:val="44"/>
        </w:rPr>
        <w:t>单</w:t>
      </w:r>
    </w:p>
    <w:p>
      <w:pPr>
        <w:spacing w:line="680" w:lineRule="exact"/>
        <w:jc w:val="center"/>
        <w:rPr>
          <w:rFonts w:ascii="Times New Roman" w:hAnsi="Times New Roman" w:eastAsia="黑体" w:cs="Times New Roman"/>
          <w:spacing w:val="-1"/>
          <w:sz w:val="44"/>
          <w:szCs w:val="44"/>
        </w:rPr>
      </w:pPr>
    </w:p>
    <w:tbl>
      <w:tblPr>
        <w:tblStyle w:val="4"/>
        <w:tblW w:w="264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浏阳经济技术开发区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望城经济技术开发区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宁乡高新技术产业园区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石门高新技术产业开发区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安化经济开发区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郴州高新技术产业开发区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沅江高新技术产业园区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常德经济技术开发区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靖州产业开发区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湘潭天易经济开发区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1DB1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2023-03-02T03:29:15Z</dcterms:created>
  <dc:creator>Administrator</dc:creator>
  <cp:lastModifiedBy>刘海飞</cp:lastModifiedBy>
  <dcterms:modified xsi:type="dcterms:W3CDTF">2023-03-02T03:29:26Z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08420C367FEA4086A44EE588D301B1E3</vt:lpwstr>
  </property>
</Properties>
</file>