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widowControl/>
        <w:spacing w:line="4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1" w:name="_GoBack"/>
      <w:r>
        <w:rPr>
          <w:rFonts w:ascii="Times New Roman" w:hAnsi="Times New Roman" w:eastAsia="方正小标宋简体"/>
          <w:sz w:val="44"/>
          <w:szCs w:val="44"/>
        </w:rPr>
        <w:t>土地估价行业“双随机、一公开”监督检查</w:t>
      </w:r>
    </w:p>
    <w:p>
      <w:pPr>
        <w:widowControl/>
        <w:spacing w:after="312" w:afterLines="100"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拟抽取机构名单</w:t>
      </w:r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7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theme="minorBidi"/>
                <w:sz w:val="28"/>
                <w:szCs w:val="28"/>
              </w:rPr>
            </w:pPr>
            <w:bookmarkStart w:id="0" w:name="_Hlk147932184"/>
            <w:r>
              <w:rPr>
                <w:rFonts w:ascii="Times New Roman" w:hAnsi="Times New Roman" w:eastAsia="黑体" w:cstheme="minorBidi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theme="minorBidi"/>
                <w:sz w:val="28"/>
                <w:szCs w:val="28"/>
              </w:rPr>
            </w:pPr>
            <w:r>
              <w:rPr>
                <w:rFonts w:ascii="Times New Roman" w:hAnsi="Times New Roman" w:eastAsia="黑体" w:cstheme="minorBidi"/>
                <w:sz w:val="28"/>
                <w:szCs w:val="28"/>
              </w:rPr>
              <w:t>机构名称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theme="minorBidi"/>
                <w:sz w:val="28"/>
                <w:szCs w:val="28"/>
              </w:rPr>
            </w:pPr>
            <w:r>
              <w:rPr>
                <w:rFonts w:ascii="Times New Roman" w:hAnsi="Times New Roman" w:eastAsia="黑体" w:cstheme="minorBidi"/>
                <w:sz w:val="28"/>
                <w:szCs w:val="28"/>
              </w:rPr>
              <w:t>注册地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张家界泰业房地产评估咨询有限公司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张家界市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湖南易成房地产评估有限责任公司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湖南诚成房地产土地资产评估有限公司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怀化市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湖南锦鑫房地产评估有限公司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湖南长城房地产土地估价有限公司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湖南至衡房地产评估咨询有限公司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湖南湘信房地产估价有限公司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岳阳新星土地房地产评估咨询有限公司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岳阳市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湖南翰林华信房地产土地资产评估有限公司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湖南公信致同房地产土地资产评估有限公司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冷水江盛鑫土地评估事务所（普通合伙）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娄底市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湖南桔成房地产评估有限公司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湖南新联众房地产土地资产评估有限公司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邵阳市恒凯房地产评估有限责任公司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15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湖南众联土地房地产评估有限公司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theme="minorBidi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sz w:val="28"/>
                <w:szCs w:val="28"/>
              </w:rPr>
              <w:t>永州市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MTk3NzllYWFlMDY0ZGFlZmE1M2VlMTlhMTIxNDkifQ=="/>
  </w:docVars>
  <w:rsids>
    <w:rsidRoot w:val="41EC6CA6"/>
    <w:rsid w:val="152941D9"/>
    <w:rsid w:val="41E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2023-10-18T03:30:00Z</dcterms:created>
  <dc:creator>刘双</dc:creator>
  <cp:lastModifiedBy>刘双</cp:lastModifiedBy>
  <dcterms:modified xsi:type="dcterms:W3CDTF">2023-10-18T03:32:05Z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88246CECCC1A4524812BA17AD53606A8_11</vt:lpwstr>
  </property>
</Properties>
</file>