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>
      <w:pPr>
        <w:spacing w:line="400" w:lineRule="exact"/>
        <w:jc w:val="left"/>
        <w:rPr>
          <w:rFonts w:hint="eastAsia" w:eastAsia="黑体"/>
          <w:sz w:val="32"/>
          <w:szCs w:val="32"/>
        </w:rPr>
      </w:pPr>
    </w:p>
    <w:p>
      <w:pPr>
        <w:spacing w:line="68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湖南省2023年度</w:t>
      </w:r>
    </w:p>
    <w:p>
      <w:pPr>
        <w:spacing w:line="68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新增省级绿色矿山公示名单（第三批）</w:t>
      </w:r>
    </w:p>
    <w:p>
      <w:pPr>
        <w:spacing w:line="400" w:lineRule="exact"/>
        <w:jc w:val="left"/>
        <w:rPr>
          <w:rFonts w:hint="eastAsia" w:eastAsia="黑体"/>
          <w:sz w:val="32"/>
          <w:szCs w:val="32"/>
        </w:rPr>
      </w:pPr>
    </w:p>
    <w:tbl>
      <w:tblPr>
        <w:tblStyle w:val="4"/>
        <w:tblW w:w="5615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956"/>
        <w:gridCol w:w="1191"/>
        <w:gridCol w:w="2442"/>
        <w:gridCol w:w="2406"/>
        <w:gridCol w:w="18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bCs/>
                <w:color w:val="000000"/>
                <w:sz w:val="24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bCs/>
                <w:color w:val="000000"/>
                <w:sz w:val="24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 w:val="24"/>
                <w:lang w:bidi="ar"/>
              </w:rPr>
              <w:t>市州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bCs/>
                <w:color w:val="000000"/>
                <w:sz w:val="24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 w:val="24"/>
                <w:lang w:bidi="ar"/>
              </w:rPr>
              <w:t>县市区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bCs/>
                <w:color w:val="000000"/>
                <w:sz w:val="24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 w:val="24"/>
                <w:lang w:bidi="ar"/>
              </w:rPr>
              <w:t>矿山名称</w:t>
            </w:r>
          </w:p>
        </w:tc>
        <w:tc>
          <w:tcPr>
            <w:tcW w:w="1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bCs/>
                <w:color w:val="000000"/>
                <w:sz w:val="24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 w:val="24"/>
                <w:lang w:bidi="ar"/>
              </w:rPr>
              <w:t>第三方评估单位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bCs/>
                <w:color w:val="000000"/>
                <w:sz w:val="24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bidi="ar"/>
              </w:rPr>
              <w:t>长沙市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bidi="ar"/>
              </w:rPr>
              <w:t>浏阳市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bidi="ar"/>
              </w:rPr>
              <w:t>浏阳市沙秀矿业有限公司</w:t>
            </w:r>
          </w:p>
        </w:tc>
        <w:tc>
          <w:tcPr>
            <w:tcW w:w="1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bidi="ar"/>
              </w:rPr>
              <w:t>原湖南省有色地质勘查研究院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9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bidi="ar"/>
              </w:rPr>
              <w:t>衡阳市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bidi="ar"/>
              </w:rPr>
              <w:t>衡山县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bidi="ar"/>
              </w:rPr>
              <w:t>衡山县坪塘矿区建筑石料用灰岩矿</w:t>
            </w:r>
          </w:p>
        </w:tc>
        <w:tc>
          <w:tcPr>
            <w:tcW w:w="1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bidi="ar"/>
              </w:rPr>
              <w:t>原湖南省煤田地质局第三勘探队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bidi="ar"/>
              </w:rPr>
              <w:t>安全生产许可证过期，补充新证后公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告</w:t>
            </w:r>
            <w:r>
              <w:rPr>
                <w:rFonts w:ascii="宋体" w:hAnsi="宋体"/>
                <w:color w:val="000000"/>
                <w:kern w:val="0"/>
                <w:sz w:val="24"/>
                <w:lang w:bidi="ar"/>
              </w:rPr>
              <w:t>入库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9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bidi="ar"/>
              </w:rPr>
              <w:t>祁东县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bidi="ar"/>
              </w:rPr>
              <w:t>祁东县永顺建材有限公司永顺灰岩矿</w:t>
            </w:r>
          </w:p>
        </w:tc>
        <w:tc>
          <w:tcPr>
            <w:tcW w:w="1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bidi="ar"/>
              </w:rPr>
              <w:t>有色金属矿产地质调查中心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bidi="ar"/>
              </w:rPr>
              <w:t>安全生产许可证过期，补充新证后公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告</w:t>
            </w:r>
            <w:r>
              <w:rPr>
                <w:rFonts w:ascii="宋体" w:hAnsi="宋体"/>
                <w:color w:val="000000"/>
                <w:kern w:val="0"/>
                <w:sz w:val="24"/>
                <w:lang w:bidi="ar"/>
              </w:rPr>
              <w:t>入库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bidi="ar"/>
              </w:rPr>
              <w:t>株洲市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bidi="ar"/>
              </w:rPr>
              <w:t>攸县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bidi="ar"/>
              </w:rPr>
              <w:t>株洲鸿大矿业有限公司柳基冲铁矿</w:t>
            </w:r>
          </w:p>
        </w:tc>
        <w:tc>
          <w:tcPr>
            <w:tcW w:w="1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bidi="ar"/>
              </w:rPr>
              <w:t>湖南金石勘查有限公司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bidi="ar"/>
              </w:rPr>
              <w:t>湘潭市</w:t>
            </w:r>
          </w:p>
        </w:tc>
        <w:tc>
          <w:tcPr>
            <w:tcW w:w="6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bidi="ar"/>
              </w:rPr>
              <w:t>湘乡市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bidi="ar"/>
              </w:rPr>
              <w:t>湘乡市惠峰新型墙体材料有限公司页岩矿</w:t>
            </w:r>
          </w:p>
        </w:tc>
        <w:tc>
          <w:tcPr>
            <w:tcW w:w="1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bidi="ar"/>
              </w:rPr>
              <w:t>原湖南省地质矿产开发局四〇九队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bidi="ar"/>
              </w:rPr>
              <w:t>长沙铁路顺安路料有限公司湘乡采石分场花岗岩矿</w:t>
            </w:r>
          </w:p>
        </w:tc>
        <w:tc>
          <w:tcPr>
            <w:tcW w:w="1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bidi="ar"/>
              </w:rPr>
              <w:t>湖南泰瑞安环科技有限公司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bidi="ar"/>
              </w:rPr>
              <w:t>岳阳市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bidi="ar"/>
              </w:rPr>
              <w:t>平江县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bidi="ar"/>
              </w:rPr>
              <w:t>湖南黄金天岳矿业有限公司江东金矿</w:t>
            </w:r>
          </w:p>
        </w:tc>
        <w:tc>
          <w:tcPr>
            <w:tcW w:w="1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bidi="ar"/>
              </w:rPr>
              <w:t>湖南省城市地质调查监测所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bidi="ar"/>
              </w:rPr>
              <w:t>益阳市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bidi="ar"/>
              </w:rPr>
              <w:t>桃江县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bidi="ar"/>
              </w:rPr>
              <w:t>桃江县新鑫石料有限公司松木塘石灰岩矿</w:t>
            </w:r>
          </w:p>
        </w:tc>
        <w:tc>
          <w:tcPr>
            <w:tcW w:w="1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bidi="ar"/>
              </w:rPr>
              <w:t>原湖南省地质矿产勘查开发局四一四队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4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bidi="ar"/>
              </w:rPr>
              <w:t>永州市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bidi="ar"/>
              </w:rPr>
              <w:t>祁阳市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bidi="ar"/>
              </w:rPr>
              <w:t>祁阳市进宝塘镇荷叶建筑石料用灰岩矿</w:t>
            </w:r>
          </w:p>
        </w:tc>
        <w:tc>
          <w:tcPr>
            <w:tcW w:w="1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bidi="ar"/>
              </w:rPr>
              <w:t>湖南省地球物理地球化学调查所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bidi="ar"/>
              </w:rPr>
              <w:t>蓝山县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bidi="ar"/>
              </w:rPr>
              <w:t>蓝山县新星石灰场</w:t>
            </w:r>
          </w:p>
        </w:tc>
        <w:tc>
          <w:tcPr>
            <w:tcW w:w="1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bidi="ar"/>
              </w:rPr>
              <w:t>湖南省地球物理地球化学调查所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4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bidi="ar"/>
              </w:rPr>
              <w:t>娄底市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bidi="ar"/>
              </w:rPr>
              <w:t>双峰县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bidi="ar"/>
              </w:rPr>
              <w:t>双峰县赛田采石场</w:t>
            </w:r>
          </w:p>
        </w:tc>
        <w:tc>
          <w:tcPr>
            <w:tcW w:w="1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bidi="ar"/>
              </w:rPr>
              <w:t>湖南省地球物理地球化学调查所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bidi="ar"/>
              </w:rPr>
              <w:t>安全生产许可证过期，补充新证后公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bidi="ar"/>
              </w:rPr>
              <w:t>告</w:t>
            </w:r>
            <w:r>
              <w:rPr>
                <w:rFonts w:ascii="宋体" w:hAnsi="宋体"/>
                <w:color w:val="000000"/>
                <w:kern w:val="0"/>
                <w:sz w:val="24"/>
                <w:lang w:bidi="ar"/>
              </w:rPr>
              <w:t>入库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bidi="ar"/>
              </w:rPr>
              <w:t>冷水江市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bidi="ar"/>
              </w:rPr>
              <w:t>冷水江市浏山冲建材有限公司</w:t>
            </w:r>
          </w:p>
        </w:tc>
        <w:tc>
          <w:tcPr>
            <w:tcW w:w="1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bidi="ar"/>
              </w:rPr>
              <w:t>湖南省核地质调查所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bidi="ar"/>
              </w:rPr>
              <w:t>涟源市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bidi="ar"/>
              </w:rPr>
              <w:t>涟源市渡头塘镇兴友建材有限公司红旗采石场</w:t>
            </w:r>
          </w:p>
        </w:tc>
        <w:tc>
          <w:tcPr>
            <w:tcW w:w="1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bidi="ar"/>
              </w:rPr>
              <w:t>湖南省遥感地质调查监测所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bidi="ar"/>
              </w:rPr>
              <w:t>涟源市芙蓉石场有限公司芙蓉采石场</w:t>
            </w:r>
          </w:p>
        </w:tc>
        <w:tc>
          <w:tcPr>
            <w:tcW w:w="1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bidi="ar"/>
              </w:rPr>
              <w:t>原湖南省有色地质勘查研究院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pStyle w:val="2"/>
        <w:rPr>
          <w:rFonts w:ascii="Times New Roman" w:eastAsia="仿宋_GB2312"/>
          <w:b w:val="0"/>
          <w:bCs w:val="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440" w:right="1797" w:bottom="1440" w:left="1797" w:header="851" w:footer="992" w:gutter="0"/>
          <w:cols w:space="708" w:num="1"/>
          <w:docGrid w:type="linesAndChars" w:linePitch="312" w:charSpace="0"/>
        </w:sectPr>
      </w:pPr>
      <w:bookmarkStart w:id="0" w:name="Content"/>
      <w:bookmarkEnd w:id="0"/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3MTk3NzllYWFlMDY0ZGFlZmE1M2VlMTlhMTIxNDkifQ=="/>
  </w:docVars>
  <w:rsids>
    <w:rsidRoot w:val="16ED172A"/>
    <w:rsid w:val="152941D9"/>
    <w:rsid w:val="16ED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华文中宋" w:eastAsia="华文中宋"/>
      <w:b/>
      <w:bCs/>
      <w:sz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”“Times New Roman”“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570</Words>
  <Characters>578</Characters>
  <Lines>0</Lines>
  <Paragraphs>0</Paragraphs>
  <TotalTime>0</TotalTime>
  <ScaleCrop>false</ScaleCrop>
  <LinksUpToDate>false</LinksUpToDate>
  <CharactersWithSpaces>578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2023-11-22T02:19:00Z</dcterms:created>
  <dc:creator>刘双</dc:creator>
  <cp:lastModifiedBy>刘双</cp:lastModifiedBy>
  <dcterms:modified xsi:type="dcterms:W3CDTF">2023-11-22T02:21:10Z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AB8F00AA9A464346AD3CCFA699DA6E42_11</vt:lpwstr>
  </property>
</Properties>
</file>