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45A6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Nimbus Roman No9 L" w:hAnsi="Nimbus Roman No9 L" w:cs="Nimbus Roman No9 L"/>
          <w:i w:val="0"/>
          <w:color w:val="06071F"/>
          <w:lang w:val="en-US" w:eastAsia="zh-CN"/>
        </w:rPr>
      </w:pPr>
      <w:r>
        <w:rPr>
          <w:rFonts w:hint="eastAsia" w:ascii="Nimbus Roman No9 L" w:hAnsi="Nimbus Roman No9 L" w:cs="Nimbus Roman No9 L"/>
          <w:i w:val="0"/>
          <w:color w:val="06071F"/>
          <w:lang w:val="en-US" w:eastAsia="zh-CN"/>
        </w:rPr>
        <w:t>附件</w:t>
      </w:r>
      <w:bookmarkStart w:id="0" w:name="_GoBack"/>
      <w:bookmarkEnd w:id="0"/>
    </w:p>
    <w:p w14:paraId="441FB8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color w:val="06071F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color w:val="06071F"/>
          <w:sz w:val="44"/>
          <w:szCs w:val="44"/>
          <w:lang w:val="en-US" w:eastAsia="zh-CN"/>
        </w:rPr>
        <w:t>全省自然资源科技创新大赛决赛名单</w:t>
      </w:r>
    </w:p>
    <w:tbl>
      <w:tblPr>
        <w:tblStyle w:val="3"/>
        <w:tblW w:w="139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871"/>
        <w:gridCol w:w="4711"/>
        <w:gridCol w:w="4008"/>
      </w:tblGrid>
      <w:tr w14:paraId="42F1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6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1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C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完成单位</w:t>
            </w:r>
          </w:p>
        </w:tc>
        <w:tc>
          <w:tcPr>
            <w:tcW w:w="4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D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</w:tc>
      </w:tr>
      <w:tr w14:paraId="1E06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6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 w:themeColor="text1"/>
                <w:spacing w:val="-6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机制创新</w:t>
            </w:r>
          </w:p>
        </w:tc>
      </w:tr>
      <w:tr w14:paraId="015F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7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F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自然资源部省市卫星应用网络建设与运行</w:t>
            </w:r>
          </w:p>
        </w:tc>
        <w:tc>
          <w:tcPr>
            <w:tcW w:w="4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1B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湖南省第二测绘院、湖南省自然资源事务中心、湖南省第一测绘院、湖南省第三测绘院、湖南省国土资源规划院、湖南省测绘科技研究所、湖南省地球物理地球化学调查所</w:t>
            </w:r>
          </w:p>
        </w:tc>
        <w:tc>
          <w:tcPr>
            <w:tcW w:w="4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5E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谢玲琳、雷帆、高俊华、张涛、雷宇斌、段佳、靳文凭、彭笃明、谢俊德、曹里</w:t>
            </w:r>
          </w:p>
        </w:tc>
      </w:tr>
      <w:tr w14:paraId="44C4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F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00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湖南省测绘地理信息制度创新实践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F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湖南省测绘科技研究所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2B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靳文凭、敖敏思、华亮春、陈春花、张玉冰、周烽松、欧阳霖、罗雅暄、史照清</w:t>
            </w:r>
          </w:p>
        </w:tc>
      </w:tr>
      <w:tr w14:paraId="01E1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C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88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湖南省国土空间规划全链条智能治理关键技术体系构建与示范应用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5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湖南省国土资源规划院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6D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项广鑫、麻战洪、赵清林、陈瑗瑗、张林、彭佳捷、唐铁、秦雅静、刘敏、吴海平</w:t>
            </w:r>
          </w:p>
        </w:tc>
      </w:tr>
      <w:tr w14:paraId="3476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04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临时用地历史遗留问题分类处理机制湖南探索与实践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6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湖南省国土资源规划院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6C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李亚涛、张伟娜、刘鸿展、唐萍、梁雷、高权、刘烁、韦志飞、黄辉、易洋</w:t>
            </w:r>
          </w:p>
        </w:tc>
      </w:tr>
      <w:tr w14:paraId="7CE0C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4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D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湖南省自然资源资产组合供应服务经济社会发展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CF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湖南省地质调查所、湖南省第二测绘院、湖南省第三测绘院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FC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魏方辉、孟杰、全思湘、郑正福、李泰庚、李阳、徐娅楠、曾风山、殷梓强、曹淞霖</w:t>
            </w:r>
          </w:p>
        </w:tc>
      </w:tr>
      <w:tr w14:paraId="528B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7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3E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全要素市场赋能</w:t>
            </w:r>
            <w:r>
              <w:rPr>
                <w:rStyle w:val="5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Style w:val="6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要素高效配置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湖南省第三测绘院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78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彭海波、郑卜之、冷建军、杨年鹏、陈钽、王君宝、黎蕾、张怡、王子豪、付彬、王春涛</w:t>
            </w:r>
          </w:p>
        </w:tc>
      </w:tr>
      <w:tr w14:paraId="1400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0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A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湘潭市低效用地再开发政策机制体系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E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湘潭市自然资源和规划事务中心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7B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胡健、谭永生、唐寄、路立娟、许莹、岑君毅、谢卓亚、王炜文、胡建、黄民强</w:t>
            </w:r>
          </w:p>
        </w:tc>
      </w:tr>
      <w:tr w14:paraId="3D94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4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E0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“一网通办・</w:t>
            </w:r>
            <w:r>
              <w:rPr>
                <w:rStyle w:val="5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跨域协同</w:t>
            </w:r>
            <w:r>
              <w:rPr>
                <w:rStyle w:val="6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”，湖南省</w:t>
            </w:r>
            <w:r>
              <w:rPr>
                <w:rStyle w:val="5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农村建房协同审批新范式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0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湖南省第三测绘院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EF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雷志刚、姚伟、余果、许毅、徐晓、方靖、周军、魏威、彭野、沈珺</w:t>
            </w:r>
          </w:p>
        </w:tc>
      </w:tr>
      <w:tr w14:paraId="66CA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7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365A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湖南省“市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乡镇”三级国土空间总体规划编制指南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湖南省国土资源规划院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75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曾鹏、周盼、方琴、唐佳妮、何颖岑、谭勇、陈超、瞿丽、张心怡、张梁</w:t>
            </w:r>
          </w:p>
        </w:tc>
      </w:tr>
      <w:tr w14:paraId="7621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9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2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 w:themeColor="text1"/>
                <w:spacing w:val="-6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技术创新</w:t>
            </w:r>
          </w:p>
        </w:tc>
      </w:tr>
      <w:tr w14:paraId="6F2A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4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8D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基于铁塔视频的自然资源监测关键技术与应用</w:t>
            </w:r>
          </w:p>
        </w:tc>
        <w:tc>
          <w:tcPr>
            <w:tcW w:w="4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2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湖南省第二测绘院</w:t>
            </w:r>
          </w:p>
        </w:tc>
        <w:tc>
          <w:tcPr>
            <w:tcW w:w="4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B2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唐芝青</w:t>
            </w:r>
            <w:r>
              <w:rPr>
                <w:rStyle w:val="6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、文志军、刘海飞、</w:t>
            </w:r>
            <w:r>
              <w:rPr>
                <w:rStyle w:val="5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张涛、</w:t>
            </w:r>
            <w:r>
              <w:rPr>
                <w:rStyle w:val="6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林琼琼、廖莎、贺江江、赵安邦、张楚涓、阳德志</w:t>
            </w:r>
          </w:p>
        </w:tc>
      </w:tr>
      <w:tr w14:paraId="6519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7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多模态地理信息融合感知体系在超大型城市安全治理中的创新应用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B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长沙市勘测设计研究院、湖南省第二测绘院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A9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成国辉、吴海浪、欧阳晖、龙洋洲、雷帆、张翠峰、胡卫、曹里、张泽旭、杨凯钧</w:t>
            </w:r>
          </w:p>
        </w:tc>
      </w:tr>
      <w:tr w14:paraId="6B41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B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DA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村镇土地智能调查技术集成应用和分析评价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F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湖南省国土资源规划院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3D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彭笃明、李亚涛、刘敏、赵清林、项广鑫、张林、陈亚凯、谈超、廖丹霞、唐铁</w:t>
            </w:r>
          </w:p>
        </w:tc>
      </w:tr>
      <w:tr w14:paraId="2435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6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73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面向土地和房屋全周期开发动态监测联动的“房地一体”管理技术及应用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E2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长沙市规划信息服务中心、长沙市住房和城乡建设信息中心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A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欧景雯、韩乐乐、胡兵、熊洋、刘辉、邹晓佩、李键、张潇恺、刘旋旆、袁国新</w:t>
            </w:r>
          </w:p>
        </w:tc>
      </w:tr>
      <w:tr w14:paraId="4C50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6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8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面向湖南山地灾害防控的多尺度人口动态模拟与风险预警技术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5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湖南科技大学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5C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张东水、韩用顺、李同生、方军、王璨、梁惠敏、陈亮晶、韦建超、欧健、陈新保</w:t>
            </w:r>
          </w:p>
        </w:tc>
      </w:tr>
      <w:tr w14:paraId="22A4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1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3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基于时空信息大数据的城市国土空间精细化治理技术与应用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9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湖南省国土资源规划院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5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陈瑗瑗、项广鑫、麻战洪、张一雯、汉景源、秦雅静、李家宝、吴海平、张林、刘鹏翱</w:t>
            </w:r>
          </w:p>
        </w:tc>
      </w:tr>
      <w:tr w14:paraId="49BD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4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59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长株潭生态绿心“多规合一”促区域协同一体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7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湖南省国土资源规划院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1B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夏依宁、何柯润、刘鹏翱、张瑞霞、姚龙、刘佳、郭胜、曾丽婷、唐新文、罗玮幸</w:t>
            </w:r>
          </w:p>
        </w:tc>
      </w:tr>
      <w:tr w14:paraId="1157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3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E5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多维度自然资源资产价值评估核算关键技术研究及工程化应用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8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湖南万源土地房地产评估测绘有限公司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22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崔宇、刘明亮、黄翔、蒋力、谭永生、狄春雷、占琳、盛鸿辉、程柱、廖杰</w:t>
            </w:r>
          </w:p>
        </w:tc>
      </w:tr>
      <w:tr w14:paraId="01E4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B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4D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湖南省自然生态系统碳汇监测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4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湖南省第二测绘院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54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肖海、全思湘、陈铸、张泰、徐阳亮、张雅、徐思源、王珍香、马心念、伏镭</w:t>
            </w:r>
          </w:p>
        </w:tc>
      </w:tr>
      <w:tr w14:paraId="79DD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0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 w:themeColor="text1"/>
                <w:spacing w:val="-6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理论创新</w:t>
            </w:r>
          </w:p>
        </w:tc>
      </w:tr>
      <w:tr w14:paraId="75898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2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E2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南方丘陵区自然资源</w:t>
            </w:r>
            <w:r>
              <w:rPr>
                <w:rStyle w:val="5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系统结构与功能耦合理论研究及实践</w:t>
            </w:r>
          </w:p>
        </w:tc>
        <w:tc>
          <w:tcPr>
            <w:tcW w:w="4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D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湖南省第二测绘院</w:t>
            </w:r>
          </w:p>
        </w:tc>
        <w:tc>
          <w:tcPr>
            <w:tcW w:w="4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73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曹里、</w:t>
            </w:r>
            <w:r>
              <w:rPr>
                <w:rStyle w:val="6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雷帆、魏继德、</w:t>
            </w:r>
            <w:r>
              <w:rPr>
                <w:rStyle w:val="5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张涛、曾强国、</w:t>
            </w:r>
            <w:r>
              <w:rPr>
                <w:rStyle w:val="6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杨凯钧、曾海波、蒋琦、葛家旺</w:t>
            </w:r>
          </w:p>
        </w:tc>
      </w:tr>
      <w:tr w14:paraId="7D60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8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1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地球自转参数预报模型与方法及应用研究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2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湖南省测绘科技研究所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DD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叶飞、敖敏思、华亮春、尹昊华、陈新、刘紫平、雷博、曾翔强、曹凌芝</w:t>
            </w:r>
          </w:p>
        </w:tc>
      </w:tr>
      <w:tr w14:paraId="5A09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D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A3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湖南省雪峰弧形构造带北东段金锑矿深部成矿预测与靶区优选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8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湖南省自然资源调查所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15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冯经平、康如华、周伟蛟、吴迎春、唐志祥、胡绪云、刘大勇、宁勇云、谢彪武、彭桥梁</w:t>
            </w:r>
          </w:p>
        </w:tc>
      </w:tr>
      <w:tr w14:paraId="2CFA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0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8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湖南江永地区地质特征剖析与应用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A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湖南省地质调查所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B7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梁恩云、陈迪、邹光均、曾广乾、熊苗、彭云益、陈勋、袁甫、刘南、马慧英</w:t>
            </w:r>
          </w:p>
        </w:tc>
      </w:tr>
      <w:tr w14:paraId="3203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5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B5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自然资源的馆校结合科学教育创新模式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2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湖南省地质博物馆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0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龚淼、钟琦、旷倩煜、李倩、俞天石、江河、童光辉、李芋霖、陈苏</w:t>
            </w:r>
          </w:p>
        </w:tc>
      </w:tr>
      <w:tr w14:paraId="3CB9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D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E9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矿产地质志·湖南卷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03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湖南省地质调查所、湖南省地质院、湖南省地球物理地球化学调查所、湖南省地质灾害调查监测所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39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陈启亮、唐分配、安江华、肖荣、杜云、刘翔、朱文卿、王璨、邓蕾、李湘玉</w:t>
            </w:r>
          </w:p>
        </w:tc>
      </w:tr>
      <w:tr w14:paraId="748F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0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35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面向基准站的北斗</w:t>
            </w:r>
            <w:r>
              <w:rPr>
                <w:rStyle w:val="5"/>
                <w:rFonts w:hint="default" w:ascii="Times New Roman" w:hAnsi="Times New Roman" w:cs="Times New Roman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GNSS多路径误差空间域建模新方法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D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湖南省第一测绘院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FC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王亚伟、伍百发、黄磊、寇媛、吴志文、詹艳春、罗涛</w:t>
            </w:r>
          </w:p>
        </w:tc>
      </w:tr>
      <w:tr w14:paraId="734C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F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FF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湖南省花垣县大脑坡矿区铅锌矿勘探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B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湖南省自然资源调查所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8A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曹进良、卓新隆、彭思才、赵央连、鲁斌、谢国军、赵辉、刘晓辉、周晓旭、谢安</w:t>
            </w:r>
          </w:p>
        </w:tc>
      </w:tr>
      <w:tr w14:paraId="435A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E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FF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长沙地区红层中深层地热及换热测试关键技术研究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5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湖南省工程地质矿山地质调查监测所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C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叶见玲、刘素平、石雷、刘梅、周广湘、邓拓、李宇、曹晖、粟琼玉、李奋强</w:t>
            </w:r>
          </w:p>
        </w:tc>
      </w:tr>
      <w:tr w14:paraId="6AEB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6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 w:themeColor="text1"/>
                <w:spacing w:val="-6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软硬件装备</w:t>
            </w:r>
          </w:p>
        </w:tc>
      </w:tr>
      <w:tr w14:paraId="33CA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4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7B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“易测”消费级北斗高精度定位软硬件产品</w:t>
            </w:r>
          </w:p>
        </w:tc>
        <w:tc>
          <w:tcPr>
            <w:tcW w:w="4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2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湖南省测绘科技研究所</w:t>
            </w:r>
          </w:p>
        </w:tc>
        <w:tc>
          <w:tcPr>
            <w:tcW w:w="4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82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楚彬、欧阳文一、曾翔强、华亮春、敖敏思、李烛焜、陈新、雷博、王乐、罗雅暄</w:t>
            </w:r>
          </w:p>
        </w:tc>
      </w:tr>
      <w:tr w14:paraId="4B50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5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C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实景三维湖南平台——无界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D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湖南省第一测绘院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A1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刘天清、田永雨、寇媛、雷宇斌、曾庆、郭静、叶芬、何洁、占友伟、王军军</w:t>
            </w:r>
          </w:p>
        </w:tc>
      </w:tr>
      <w:tr w14:paraId="5099E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1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D1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F3宽音频大地电磁仪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14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湖南省地质调查所、湖南元石仪器有限公司、中南大学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B7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曹创华、张道军、黄龙、刘春明、何禹、郭海、郭友军、康方平</w:t>
            </w:r>
          </w:p>
        </w:tc>
      </w:tr>
      <w:tr w14:paraId="7A61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D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5B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湘西州智能遥感数据运维平台系统设计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2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湘西土家族苗族自治州自然资源和规划局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BA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何贵新、王春磊、彭吉优、黄彦、李伟华、刘勇志、田杰、熊涛、左志良、石烨</w:t>
            </w:r>
          </w:p>
        </w:tc>
      </w:tr>
      <w:tr w14:paraId="1E1E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E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7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智建农房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基于全流程数字化的农村住房审批智能管理系统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4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湖南省第三测绘院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59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冷建军、艾驰、陈胜、方靖、王子豪、杨晨、易勤拓、翟华、曹扬、彭兴华</w:t>
            </w:r>
          </w:p>
        </w:tc>
      </w:tr>
      <w:tr w14:paraId="6A0B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2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99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云上韶山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0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湖南省第一测绘院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8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叶芬、胡燕、曾艳、万阿芳、李志伟、吴日、杨琪琳、戴绪文、王军军、黄琼</w:t>
            </w:r>
          </w:p>
        </w:tc>
      </w:tr>
      <w:tr w14:paraId="595A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C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0D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面向超大体量时空数据的高性能分布式共享云盘系统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D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湖南省第二测绘院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A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唐先龙、肖海、董胜光、王显奇、胡恬、秦瑞、陈果、张娴、陈诚、杨阳</w:t>
            </w:r>
          </w:p>
        </w:tc>
      </w:tr>
      <w:tr w14:paraId="2751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9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81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云上十八洞智慧红色旅游实景三维平台建设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CF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湘西土家族苗族自治州自然资源和规划局、湖南省勘测设计院有限公司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6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王春磊、莫剑、伍卿、黄彦、刘勇志、何贵新、熊涛、李伟华、左志良、吴斌晖</w:t>
            </w:r>
          </w:p>
        </w:tc>
      </w:tr>
      <w:tr w14:paraId="43C5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5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6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自然资源统一外业信息采集终端</w:t>
            </w:r>
            <w:r>
              <w:rPr>
                <w:rStyle w:val="5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Style w:val="6"/>
                <w:color w:val="000000" w:themeColor="text1"/>
                <w:spacing w:val="-6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天巡助手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2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湖南省第三测绘院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E9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孙华、陈胜、冷建军、李云畅、郑卜之、李希骋、方靖、杨年鹏、华建新、刘曦</w:t>
            </w:r>
          </w:p>
        </w:tc>
      </w:tr>
    </w:tbl>
    <w:p w14:paraId="55DCF4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Ald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do">
    <w:panose1 w:val="02000500000000020004"/>
    <w:charset w:val="00"/>
    <w:family w:val="auto"/>
    <w:pitch w:val="default"/>
    <w:sig w:usb0="800000AF" w:usb1="4000204A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2025-07-17T00:51:46Z</dcterms:created>
  <dc:creator>Administrator</dc:creator>
  <cp:lastModifiedBy>liangl8816</cp:lastModifiedBy>
  <dcterms:modified xsi:type="dcterms:W3CDTF">2025-07-17T00:53:21Z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eyJoZGlkIjoiNWNmNmMwN2Y5NmVhMGNhODk4OTU4ZWEwMjk4ZGJkYjAiLCJ1c2VySWQiOiIxMjEyODM2Nzk1In0=</vt:lpwstr>
  </property>
  <property fmtid="{D5CDD505-2E9C-101B-9397-08002B2CF9AE}" pid="4" name="ICV">
    <vt:lpwstr>5C20860AB33F4D849FF7B2D39F0DD872_12</vt:lpwstr>
  </property>
</Properties>
</file>