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095A0">
      <w:pPr>
        <w:widowControl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附件2</w:t>
      </w:r>
    </w:p>
    <w:p w14:paraId="2FBA482E">
      <w:pPr>
        <w:widowControl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湖南省国土空间生态保护修复科研成果推荐汇总表</w:t>
      </w:r>
    </w:p>
    <w:p w14:paraId="7DBB328A">
      <w:pPr>
        <w:widowControl/>
        <w:spacing w:line="360" w:lineRule="auto"/>
        <w:ind w:left="-360" w:firstLine="360" w:firstLineChars="150"/>
        <w:jc w:val="left"/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4"/>
          <w:u w:val="single"/>
        </w:rPr>
      </w:pP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4"/>
        </w:rPr>
        <w:t>推荐单位（公章）：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4"/>
          <w:u w:val="single"/>
        </w:rPr>
        <w:t xml:space="preserve">                   </w:t>
      </w:r>
    </w:p>
    <w:p w14:paraId="15F1C018">
      <w:pPr>
        <w:widowControl/>
        <w:spacing w:line="360" w:lineRule="auto"/>
        <w:ind w:left="-360" w:firstLine="360" w:firstLineChars="150"/>
        <w:jc w:val="left"/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4"/>
        </w:rPr>
        <w:t>推荐日期：2026年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4"/>
        </w:rPr>
        <w:t>月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4"/>
        </w:rPr>
        <w:t>日</w:t>
      </w:r>
    </w:p>
    <w:tbl>
      <w:tblPr>
        <w:tblStyle w:val="2"/>
        <w:tblW w:w="14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2495"/>
        <w:gridCol w:w="2039"/>
        <w:gridCol w:w="2308"/>
        <w:gridCol w:w="2055"/>
        <w:gridCol w:w="1099"/>
        <w:gridCol w:w="850"/>
        <w:gridCol w:w="1498"/>
        <w:gridCol w:w="1813"/>
      </w:tblGrid>
      <w:tr w14:paraId="79A1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64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617EB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编号</w:t>
            </w:r>
          </w:p>
        </w:tc>
        <w:tc>
          <w:tcPr>
            <w:tcW w:w="24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3DF8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成果名称</w:t>
            </w:r>
          </w:p>
        </w:tc>
        <w:tc>
          <w:tcPr>
            <w:tcW w:w="20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6A441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成果类型</w:t>
            </w:r>
          </w:p>
        </w:tc>
        <w:tc>
          <w:tcPr>
            <w:tcW w:w="230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30FB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所属领域/技术领域</w:t>
            </w:r>
          </w:p>
        </w:tc>
        <w:tc>
          <w:tcPr>
            <w:tcW w:w="20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D61A2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核心内容</w:t>
            </w:r>
          </w:p>
          <w:p w14:paraId="75C700C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（500字以内）</w:t>
            </w:r>
          </w:p>
        </w:tc>
        <w:tc>
          <w:tcPr>
            <w:tcW w:w="109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62DE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适用/实施范围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C90A4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申报单位</w:t>
            </w:r>
          </w:p>
        </w:tc>
        <w:tc>
          <w:tcPr>
            <w:tcW w:w="14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DA8FF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主要完成人</w:t>
            </w:r>
          </w:p>
        </w:tc>
        <w:tc>
          <w:tcPr>
            <w:tcW w:w="18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349C3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联系电话</w:t>
            </w:r>
          </w:p>
        </w:tc>
      </w:tr>
      <w:tr w14:paraId="3F30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4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E415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24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EBB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72FB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0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34E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76CB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9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3152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2240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BE8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593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74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3A8A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24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9F0B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C9D4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0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31B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530B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9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761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99B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E97A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0105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92E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AEE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</w:t>
            </w:r>
          </w:p>
        </w:tc>
        <w:tc>
          <w:tcPr>
            <w:tcW w:w="24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D71E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97A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0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1768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F9A5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9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5214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E88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28F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D29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536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B341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</w:t>
            </w:r>
          </w:p>
        </w:tc>
        <w:tc>
          <w:tcPr>
            <w:tcW w:w="24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AED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AA4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0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B821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1CA8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9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BADC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2C77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699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EF3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1DA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4A4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</w:t>
            </w:r>
          </w:p>
        </w:tc>
        <w:tc>
          <w:tcPr>
            <w:tcW w:w="24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896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94F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0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D6A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416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9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38E9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FAEC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B608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BF7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00B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D94E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...</w:t>
            </w:r>
          </w:p>
        </w:tc>
        <w:tc>
          <w:tcPr>
            <w:tcW w:w="24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AD4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E121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0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D93C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317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9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556D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181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397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B33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A9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01" w:type="dxa"/>
            <w:gridSpan w:val="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F5CC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备注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本表可根据申报数量增行，所有申报成果均需按类型逐一填报，确保信息与申报表一致。</w:t>
            </w:r>
          </w:p>
        </w:tc>
      </w:tr>
    </w:tbl>
    <w:p w14:paraId="15C4095A">
      <w:pPr>
        <w:rPr>
          <w:rFonts w:hint="eastAsia" w:eastAsia="仿宋"/>
          <w:lang w:eastAsia="zh-CN"/>
        </w:rPr>
      </w:pPr>
      <w:r>
        <w:rPr>
          <w:rFonts w:hint="eastAsia" w:ascii="Times New Roman" w:hAnsi="Times New Roman" w:eastAsia="仿宋" w:cs="Times New Roman"/>
          <w:sz w:val="24"/>
        </w:rPr>
        <w:t>推荐</w:t>
      </w:r>
      <w:r>
        <w:rPr>
          <w:rFonts w:ascii="Times New Roman" w:hAnsi="Times New Roman" w:eastAsia="仿宋" w:cs="Times New Roman"/>
          <w:sz w:val="24"/>
        </w:rPr>
        <w:t>单位联系人：</w:t>
      </w:r>
      <w:r>
        <w:rPr>
          <w:rFonts w:hint="eastAsia" w:ascii="Times New Roman" w:hAnsi="Times New Roman" w:eastAsia="仿宋" w:cs="Times New Roman"/>
          <w:sz w:val="24"/>
        </w:rPr>
        <w:t xml:space="preserve">                  </w:t>
      </w:r>
      <w:r>
        <w:rPr>
          <w:rFonts w:ascii="Times New Roman" w:hAnsi="Times New Roman" w:eastAsia="仿宋" w:cs="Times New Roman"/>
          <w:sz w:val="24"/>
        </w:rPr>
        <w:t xml:space="preserve">                                                     </w:t>
      </w:r>
      <w:r>
        <w:rPr>
          <w:rFonts w:hint="eastAsia" w:ascii="Times New Roman" w:hAnsi="Times New Roman" w:eastAsia="仿宋" w:cs="Times New Roman"/>
          <w:sz w:val="24"/>
        </w:rPr>
        <w:t>联系</w:t>
      </w:r>
      <w:r>
        <w:rPr>
          <w:rFonts w:ascii="Times New Roman" w:hAnsi="Times New Roman" w:eastAsia="仿宋" w:cs="Times New Roman"/>
          <w:sz w:val="24"/>
        </w:rPr>
        <w:t>电话</w:t>
      </w:r>
      <w:r>
        <w:rPr>
          <w:rFonts w:hint="eastAsia" w:eastAsia="仿宋" w:cs="Times New Roman"/>
          <w:sz w:val="24"/>
          <w:lang w:eastAsia="zh-CN"/>
        </w:rPr>
        <w:t>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2026-03-30T02:35:07Z</dcterms:created>
  <dc:creator>Administrator</dc:creator>
  <cp:lastModifiedBy>liangl8816</cp:lastModifiedBy>
  <dcterms:modified xsi:type="dcterms:W3CDTF">2026-03-30T02:35:47Z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4229496CB7C74E2DAB1AC61B3122B392_12</vt:lpwstr>
  </property>
</Properties>
</file>