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061DED">
      <w:pPr>
        <w:rPr>
          <w:rFonts w:hint="default" w:ascii="Times New Roman" w:hAnsi="Times New Roman" w:eastAsia="黑体" w:cs="Times New Roman"/>
          <w:b w:val="0"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/>
          <w:sz w:val="32"/>
          <w:szCs w:val="32"/>
        </w:rPr>
        <w:t>附件</w:t>
      </w:r>
      <w:r>
        <w:rPr>
          <w:rFonts w:hint="default" w:ascii="Times New Roman" w:hAnsi="Times New Roman" w:eastAsia="黑体" w:cs="Times New Roman"/>
          <w:b w:val="0"/>
          <w:bCs/>
          <w:sz w:val="32"/>
          <w:szCs w:val="32"/>
          <w:lang w:val="en-US" w:eastAsia="zh-CN"/>
        </w:rPr>
        <w:t>2</w:t>
      </w:r>
    </w:p>
    <w:p w14:paraId="539027B1">
      <w:pPr>
        <w:jc w:val="center"/>
        <w:rPr>
          <w:rFonts w:hint="default" w:ascii="Times New Roman" w:hAnsi="Times New Roman" w:cs="Times New Roman"/>
          <w:b/>
          <w:sz w:val="52"/>
        </w:rPr>
      </w:pPr>
    </w:p>
    <w:p w14:paraId="306D81B8">
      <w:pPr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8"/>
          <w:szCs w:val="48"/>
          <w:lang w:eastAsia="zh-CN" w:bidi="ar"/>
        </w:rPr>
      </w:pPr>
      <w:r>
        <w:rPr>
          <w:rFonts w:hint="default" w:ascii="Times New Roman" w:hAnsi="Times New Roman" w:eastAsia="宋体" w:cs="Times New Roman"/>
          <w:b w:val="0"/>
          <w:bCs/>
          <w:sz w:val="48"/>
          <w:szCs w:val="48"/>
          <w:lang w:bidi="ar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8"/>
          <w:szCs w:val="48"/>
          <w:u w:val="single"/>
          <w:lang w:bidi="ar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8"/>
          <w:szCs w:val="48"/>
          <w:u w:val="single"/>
          <w:lang w:val="en-US" w:eastAsia="zh-CN" w:bidi="ar"/>
        </w:rPr>
        <w:t xml:space="preserve">  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8"/>
          <w:szCs w:val="48"/>
          <w:u w:val="single"/>
          <w:lang w:bidi="ar"/>
        </w:rPr>
        <w:t xml:space="preserve">XX（单位名称）  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8"/>
          <w:szCs w:val="48"/>
          <w:lang w:bidi="ar"/>
        </w:rPr>
        <w:t>测绘资质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8"/>
          <w:szCs w:val="48"/>
          <w:lang w:eastAsia="zh-CN" w:bidi="ar"/>
        </w:rPr>
        <w:t>证书延续申请</w:t>
      </w:r>
    </w:p>
    <w:p w14:paraId="0303F0AE">
      <w:pPr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8"/>
          <w:szCs w:val="48"/>
          <w:lang w:bidi="ar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8"/>
          <w:szCs w:val="48"/>
          <w:lang w:bidi="ar"/>
        </w:rPr>
        <w:t>主要信息公开表</w:t>
      </w:r>
    </w:p>
    <w:p w14:paraId="221464C9">
      <w:pPr>
        <w:jc w:val="center"/>
        <w:rPr>
          <w:rFonts w:hint="default" w:ascii="Times New Roman" w:hAnsi="Times New Roman" w:cs="Times New Roman"/>
          <w:b w:val="0"/>
          <w:bCs/>
          <w:sz w:val="36"/>
          <w:szCs w:val="36"/>
        </w:rPr>
      </w:pPr>
      <w:r>
        <w:rPr>
          <w:rFonts w:hint="default" w:ascii="Times New Roman" w:hAnsi="Times New Roman" w:cs="Times New Roman"/>
          <w:b w:val="0"/>
          <w:bCs/>
          <w:sz w:val="36"/>
          <w:szCs w:val="36"/>
          <w:lang w:bidi="ar"/>
        </w:rPr>
        <w:t>（</w:t>
      </w:r>
      <w:r>
        <w:rPr>
          <w:rFonts w:hint="default" w:ascii="Times New Roman" w:hAnsi="Times New Roman" w:cs="Times New Roman"/>
          <w:b w:val="0"/>
          <w:bCs/>
          <w:sz w:val="36"/>
          <w:szCs w:val="36"/>
          <w:lang w:eastAsia="zh-CN" w:bidi="ar"/>
        </w:rPr>
        <w:t>仅填写非涉密信息</w:t>
      </w:r>
      <w:r>
        <w:rPr>
          <w:rFonts w:hint="default" w:ascii="Times New Roman" w:hAnsi="Times New Roman" w:cs="Times New Roman"/>
          <w:b w:val="0"/>
          <w:bCs/>
          <w:sz w:val="36"/>
          <w:szCs w:val="36"/>
          <w:lang w:bidi="ar"/>
        </w:rPr>
        <w:t>）</w:t>
      </w:r>
    </w:p>
    <w:p w14:paraId="1B83B6BF">
      <w:pPr>
        <w:rPr>
          <w:rFonts w:hint="default" w:ascii="Times New Roman" w:hAnsi="Times New Roman" w:cs="Times New Roman"/>
        </w:rPr>
      </w:pPr>
    </w:p>
    <w:p w14:paraId="6A59A0C8">
      <w:pPr>
        <w:rPr>
          <w:rFonts w:hint="default" w:ascii="Times New Roman" w:hAnsi="Times New Roman" w:cs="Times New Roman"/>
        </w:rPr>
      </w:pPr>
    </w:p>
    <w:p w14:paraId="0A158444">
      <w:pPr>
        <w:rPr>
          <w:rFonts w:hint="default" w:ascii="Times New Roman" w:hAnsi="Times New Roman" w:cs="Times New Roman"/>
        </w:rPr>
      </w:pPr>
    </w:p>
    <w:p w14:paraId="57592961">
      <w:pPr>
        <w:rPr>
          <w:rFonts w:hint="default" w:ascii="Times New Roman" w:hAnsi="Times New Roman" w:cs="Times New Roman"/>
        </w:rPr>
      </w:pPr>
    </w:p>
    <w:p w14:paraId="147E940F">
      <w:pPr>
        <w:rPr>
          <w:rFonts w:hint="default" w:ascii="Times New Roman" w:hAnsi="Times New Roman" w:cs="Times New Roman"/>
        </w:rPr>
      </w:pPr>
    </w:p>
    <w:p w14:paraId="6316B7DB">
      <w:pPr>
        <w:jc w:val="center"/>
        <w:rPr>
          <w:rFonts w:hint="default" w:ascii="Times New Roman" w:hAnsi="Times New Roman" w:cs="Times New Roman"/>
          <w:b/>
          <w:sz w:val="36"/>
        </w:rPr>
      </w:pPr>
      <w:r>
        <w:rPr>
          <w:rFonts w:hint="default" w:ascii="Times New Roman" w:hAnsi="Times New Roman" w:cs="Times New Roman"/>
          <w:b/>
          <w:sz w:val="36"/>
          <w:lang w:bidi="ar"/>
        </w:rPr>
        <w:t xml:space="preserve"> </w:t>
      </w:r>
    </w:p>
    <w:p w14:paraId="168D694E">
      <w:pPr>
        <w:rPr>
          <w:rFonts w:hint="default" w:ascii="Times New Roman" w:hAnsi="Times New Roman" w:cs="Times New Roman"/>
          <w:b/>
          <w:sz w:val="36"/>
        </w:rPr>
      </w:pPr>
    </w:p>
    <w:p w14:paraId="5E58A980">
      <w:pPr>
        <w:jc w:val="center"/>
        <w:rPr>
          <w:rFonts w:hint="default" w:ascii="Times New Roman" w:hAnsi="Times New Roman" w:cs="Times New Roman"/>
          <w:b/>
          <w:sz w:val="36"/>
        </w:rPr>
      </w:pPr>
    </w:p>
    <w:p w14:paraId="7D622AAF">
      <w:pPr>
        <w:jc w:val="center"/>
        <w:rPr>
          <w:rFonts w:hint="default" w:ascii="Times New Roman" w:hAnsi="Times New Roman" w:cs="Times New Roman"/>
          <w:b/>
          <w:spacing w:val="70"/>
          <w:sz w:val="36"/>
          <w:lang w:bidi="ar"/>
        </w:rPr>
        <w:sectPr>
          <w:pgSz w:w="16838" w:h="11906" w:orient="landscape"/>
          <w:pgMar w:top="1463" w:right="1440" w:bottom="1463" w:left="1440" w:header="851" w:footer="992" w:gutter="0"/>
          <w:pgNumType w:fmt="decimal"/>
          <w:cols w:space="0" w:num="1"/>
          <w:titlePg/>
          <w:rtlGutter w:val="0"/>
          <w:docGrid w:type="lines" w:linePitch="320" w:charSpace="0"/>
        </w:sectPr>
      </w:pPr>
    </w:p>
    <w:p w14:paraId="4512753E">
      <w:pPr>
        <w:jc w:val="center"/>
        <w:rPr>
          <w:rFonts w:hint="default" w:ascii="Times New Roman" w:hAnsi="Times New Roman" w:cs="Times New Roman"/>
          <w:b/>
          <w:spacing w:val="70"/>
          <w:sz w:val="36"/>
          <w:lang w:bidi="ar"/>
        </w:rPr>
      </w:pPr>
    </w:p>
    <w:p w14:paraId="40B7D6B2">
      <w:pPr>
        <w:jc w:val="center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bidi="ar"/>
        </w:rPr>
        <w:t>一、单位基本情况及所申请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eastAsia="zh-CN" w:bidi="ar"/>
        </w:rPr>
        <w:t>延续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bidi="ar"/>
        </w:rPr>
        <w:t>资质等级类别</w:t>
      </w:r>
    </w:p>
    <w:p w14:paraId="3D3AEE79">
      <w:pPr>
        <w:rPr>
          <w:rFonts w:hint="default" w:ascii="Times New Roman" w:hAnsi="Times New Roman" w:cs="Times New Roman"/>
        </w:rPr>
      </w:pPr>
    </w:p>
    <w:tbl>
      <w:tblPr>
        <w:tblStyle w:val="4"/>
        <w:tblW w:w="1444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6"/>
        <w:gridCol w:w="11889"/>
      </w:tblGrid>
      <w:tr w14:paraId="143405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2" w:hRule="exact"/>
        </w:trPr>
        <w:tc>
          <w:tcPr>
            <w:tcW w:w="2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6428CD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lang w:bidi="ar"/>
              </w:rPr>
              <w:t>单位名称</w:t>
            </w:r>
          </w:p>
        </w:tc>
        <w:tc>
          <w:tcPr>
            <w:tcW w:w="11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0E20EA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 w14:paraId="41E074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atLeast"/>
        </w:trPr>
        <w:tc>
          <w:tcPr>
            <w:tcW w:w="2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6E3AEE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lang w:bidi="ar"/>
              </w:rPr>
              <w:t>单位性质</w:t>
            </w:r>
          </w:p>
        </w:tc>
        <w:tc>
          <w:tcPr>
            <w:tcW w:w="11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323062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 w14:paraId="2A9F37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atLeast"/>
        </w:trPr>
        <w:tc>
          <w:tcPr>
            <w:tcW w:w="2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131061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lang w:bidi="ar"/>
              </w:rPr>
              <w:t>注册地址</w:t>
            </w:r>
          </w:p>
        </w:tc>
        <w:tc>
          <w:tcPr>
            <w:tcW w:w="11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7D4210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 w14:paraId="1575BB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2" w:hRule="atLeast"/>
        </w:trPr>
        <w:tc>
          <w:tcPr>
            <w:tcW w:w="2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15F457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lang w:bidi="ar"/>
              </w:rPr>
              <w:t>法定代表人</w:t>
            </w:r>
          </w:p>
        </w:tc>
        <w:tc>
          <w:tcPr>
            <w:tcW w:w="11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478E25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 w14:paraId="02D3DD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7" w:hRule="atLeast"/>
        </w:trPr>
        <w:tc>
          <w:tcPr>
            <w:tcW w:w="2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3D6E9B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8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lang w:bidi="ar"/>
              </w:rPr>
              <w:t>资质等级类别</w:t>
            </w:r>
          </w:p>
        </w:tc>
        <w:tc>
          <w:tcPr>
            <w:tcW w:w="11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BA28F2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</w:tr>
    </w:tbl>
    <w:p w14:paraId="00D446B6">
      <w:pPr>
        <w:rPr>
          <w:rFonts w:hint="default" w:ascii="Times New Roman" w:hAnsi="Times New Roman" w:cs="Times New Roman"/>
        </w:rPr>
      </w:pPr>
    </w:p>
    <w:p w14:paraId="55693274">
      <w:pPr>
        <w:jc w:val="center"/>
        <w:rPr>
          <w:rFonts w:hint="default" w:ascii="Times New Roman" w:hAnsi="Times New Roman" w:cs="Times New Roman"/>
          <w:b/>
          <w:spacing w:val="70"/>
          <w:sz w:val="36"/>
        </w:rPr>
      </w:pPr>
    </w:p>
    <w:p w14:paraId="465F52D7">
      <w:pPr>
        <w:jc w:val="center"/>
        <w:rPr>
          <w:rFonts w:hint="default" w:ascii="Times New Roman" w:hAnsi="Times New Roman" w:cs="Times New Roman"/>
          <w:b/>
          <w:spacing w:val="70"/>
          <w:sz w:val="36"/>
        </w:rPr>
      </w:pPr>
    </w:p>
    <w:p w14:paraId="192783A3">
      <w:pPr>
        <w:jc w:val="center"/>
        <w:rPr>
          <w:rFonts w:hint="default" w:ascii="Times New Roman" w:hAnsi="Times New Roman" w:cs="Times New Roman"/>
          <w:b/>
          <w:spacing w:val="70"/>
          <w:sz w:val="36"/>
        </w:rPr>
      </w:pPr>
    </w:p>
    <w:p w14:paraId="2C2C8BF4">
      <w:pPr>
        <w:jc w:val="center"/>
        <w:rPr>
          <w:rFonts w:hint="default" w:ascii="Times New Roman" w:hAnsi="Times New Roman" w:cs="Times New Roman"/>
          <w:b/>
          <w:spacing w:val="70"/>
          <w:sz w:val="36"/>
        </w:rPr>
      </w:pPr>
    </w:p>
    <w:p w14:paraId="0AE081A3">
      <w:pPr>
        <w:jc w:val="center"/>
        <w:rPr>
          <w:rFonts w:hint="default" w:ascii="Times New Roman" w:hAnsi="Times New Roman" w:cs="Times New Roman"/>
          <w:b/>
          <w:spacing w:val="70"/>
          <w:sz w:val="36"/>
        </w:rPr>
      </w:pPr>
    </w:p>
    <w:p w14:paraId="0D4639D5">
      <w:pPr>
        <w:jc w:val="center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bidi="ar"/>
        </w:rPr>
      </w:pPr>
      <w:r>
        <w:rPr>
          <w:rFonts w:hint="default" w:ascii="Times New Roman" w:hAnsi="Times New Roman" w:cs="Times New Roman"/>
          <w:lang w:bidi="ar"/>
        </w:rPr>
        <w:br w:type="textWrapping"/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bidi="ar"/>
        </w:rPr>
        <w:t>二、专业技术人员</w:t>
      </w:r>
    </w:p>
    <w:p w14:paraId="046F50CB">
      <w:pPr>
        <w:rPr>
          <w:rFonts w:hint="default" w:ascii="Times New Roman" w:hAnsi="Times New Roman" w:cs="Times New Roman"/>
        </w:rPr>
      </w:pP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0"/>
        <w:gridCol w:w="3090"/>
        <w:gridCol w:w="2595"/>
        <w:gridCol w:w="2295"/>
        <w:gridCol w:w="4994"/>
      </w:tblGrid>
      <w:tr w14:paraId="6DA465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8" w:hRule="atLeast"/>
          <w:jc w:val="center"/>
        </w:trPr>
        <w:tc>
          <w:tcPr>
            <w:tcW w:w="1417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289F3D9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32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32"/>
                <w:lang w:bidi="ar"/>
              </w:rPr>
              <w:t>测绘专业高级技术人员</w:t>
            </w:r>
          </w:p>
        </w:tc>
      </w:tr>
      <w:tr w14:paraId="31F84D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8" w:hRule="atLeast"/>
          <w:jc w:val="center"/>
        </w:trPr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C00003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lang w:bidi="ar"/>
              </w:rPr>
              <w:t>序号</w:t>
            </w:r>
          </w:p>
        </w:tc>
        <w:tc>
          <w:tcPr>
            <w:tcW w:w="3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0C41C2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lang w:bidi="ar"/>
              </w:rPr>
              <w:t>姓名</w:t>
            </w:r>
          </w:p>
        </w:tc>
        <w:tc>
          <w:tcPr>
            <w:tcW w:w="2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45327D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lang w:bidi="ar"/>
              </w:rPr>
              <w:t>性别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41E8E1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lang w:bidi="ar"/>
              </w:rPr>
              <w:t>年龄</w:t>
            </w:r>
          </w:p>
        </w:tc>
        <w:tc>
          <w:tcPr>
            <w:tcW w:w="4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FF83C0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lang w:bidi="ar"/>
              </w:rPr>
              <w:t>备注</w:t>
            </w:r>
          </w:p>
        </w:tc>
      </w:tr>
      <w:tr w14:paraId="75F2D3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8" w:hRule="atLeast"/>
          <w:jc w:val="center"/>
        </w:trPr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CEE051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3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E8FB68">
            <w:pPr>
              <w:spacing w:line="240" w:lineRule="exact"/>
              <w:ind w:left="-105" w:right="-105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7266C4">
            <w:pPr>
              <w:spacing w:line="240" w:lineRule="exact"/>
              <w:ind w:right="-105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B2D9AA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4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FCF38C">
            <w:pPr>
              <w:spacing w:line="240" w:lineRule="exact"/>
              <w:ind w:left="-105" w:right="-105"/>
              <w:jc w:val="center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</w:p>
        </w:tc>
      </w:tr>
      <w:tr w14:paraId="440A0B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8" w:hRule="atLeast"/>
          <w:jc w:val="center"/>
        </w:trPr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22CA54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3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2683B3">
            <w:pPr>
              <w:spacing w:line="240" w:lineRule="exact"/>
              <w:ind w:left="-105" w:right="-105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6A4F3B">
            <w:pPr>
              <w:spacing w:line="240" w:lineRule="exact"/>
              <w:ind w:right="-105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3C3B4D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4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3C2978">
            <w:pPr>
              <w:spacing w:line="240" w:lineRule="exact"/>
              <w:ind w:left="-105" w:right="-105"/>
              <w:rPr>
                <w:rFonts w:hint="default" w:ascii="Times New Roman" w:hAnsi="Times New Roman" w:cs="Times New Roman"/>
              </w:rPr>
            </w:pPr>
          </w:p>
        </w:tc>
      </w:tr>
    </w:tbl>
    <w:p w14:paraId="0DBBD48C">
      <w:pPr>
        <w:rPr>
          <w:rFonts w:hint="default" w:ascii="Times New Roman" w:hAnsi="Times New Roman" w:cs="Times New Roman"/>
        </w:rPr>
      </w:pP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8"/>
        <w:gridCol w:w="3086"/>
        <w:gridCol w:w="2592"/>
        <w:gridCol w:w="2292"/>
        <w:gridCol w:w="4992"/>
      </w:tblGrid>
      <w:tr w14:paraId="71C065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atLeast"/>
          <w:jc w:val="center"/>
        </w:trPr>
        <w:tc>
          <w:tcPr>
            <w:tcW w:w="141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69583DF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32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32"/>
                <w:lang w:bidi="ar"/>
              </w:rPr>
              <w:t>测绘专业中级技术人员</w:t>
            </w:r>
          </w:p>
        </w:tc>
      </w:tr>
      <w:tr w14:paraId="1C83B5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atLeast"/>
          <w:jc w:val="center"/>
        </w:trPr>
        <w:tc>
          <w:tcPr>
            <w:tcW w:w="1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AC2268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lang w:bidi="ar"/>
              </w:rPr>
              <w:t>序号</w:t>
            </w:r>
          </w:p>
        </w:tc>
        <w:tc>
          <w:tcPr>
            <w:tcW w:w="3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809B04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lang w:bidi="ar"/>
              </w:rPr>
              <w:t>姓名</w:t>
            </w:r>
          </w:p>
        </w:tc>
        <w:tc>
          <w:tcPr>
            <w:tcW w:w="2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51B398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lang w:bidi="ar"/>
              </w:rPr>
              <w:t>性别</w:t>
            </w:r>
          </w:p>
        </w:tc>
        <w:tc>
          <w:tcPr>
            <w:tcW w:w="22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8167A3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lang w:bidi="ar"/>
              </w:rPr>
              <w:t>年龄</w:t>
            </w:r>
          </w:p>
        </w:tc>
        <w:tc>
          <w:tcPr>
            <w:tcW w:w="4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5CF9D8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lang w:bidi="ar"/>
              </w:rPr>
              <w:t>备注</w:t>
            </w:r>
          </w:p>
        </w:tc>
      </w:tr>
      <w:tr w14:paraId="03D1FC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atLeast"/>
          <w:jc w:val="center"/>
        </w:trPr>
        <w:tc>
          <w:tcPr>
            <w:tcW w:w="1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ACDC1E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3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8FB326">
            <w:pPr>
              <w:spacing w:line="240" w:lineRule="exact"/>
              <w:ind w:left="-105" w:right="-105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A60FCF">
            <w:pPr>
              <w:spacing w:line="240" w:lineRule="exact"/>
              <w:ind w:right="-105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2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FFFB4C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4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D3E531">
            <w:pPr>
              <w:spacing w:line="240" w:lineRule="exact"/>
              <w:ind w:left="-105" w:right="-105"/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 w14:paraId="05D2EB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5" w:hRule="atLeast"/>
          <w:jc w:val="center"/>
        </w:trPr>
        <w:tc>
          <w:tcPr>
            <w:tcW w:w="1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535709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3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4FC06B">
            <w:pPr>
              <w:spacing w:line="240" w:lineRule="exact"/>
              <w:ind w:left="-105" w:right="-105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5509D8">
            <w:pPr>
              <w:spacing w:line="240" w:lineRule="exact"/>
              <w:ind w:right="-105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2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44FECF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4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C758EA">
            <w:pPr>
              <w:spacing w:line="240" w:lineRule="exact"/>
              <w:ind w:left="-105" w:right="-105"/>
              <w:rPr>
                <w:rFonts w:hint="default" w:ascii="Times New Roman" w:hAnsi="Times New Roman" w:cs="Times New Roman"/>
              </w:rPr>
            </w:pPr>
          </w:p>
        </w:tc>
      </w:tr>
    </w:tbl>
    <w:p w14:paraId="48997DBE">
      <w:pPr>
        <w:rPr>
          <w:rFonts w:hint="default" w:ascii="Times New Roman" w:hAnsi="Times New Roman" w:cs="Times New Roman"/>
        </w:rPr>
      </w:pPr>
    </w:p>
    <w:p w14:paraId="5BB26915">
      <w:pPr>
        <w:rPr>
          <w:rFonts w:hint="default" w:ascii="Times New Roman" w:hAnsi="Times New Roman" w:cs="Times New Roman"/>
        </w:rPr>
      </w:pPr>
    </w:p>
    <w:p w14:paraId="5A5978CE">
      <w:pPr>
        <w:rPr>
          <w:rFonts w:hint="default" w:ascii="Times New Roman" w:hAnsi="Times New Roman" w:cs="Times New Roman"/>
        </w:rPr>
      </w:pPr>
    </w:p>
    <w:p w14:paraId="436B37C5">
      <w:pPr>
        <w:rPr>
          <w:rFonts w:hint="default" w:ascii="Times New Roman" w:hAnsi="Times New Roman" w:cs="Times New Roman"/>
        </w:rPr>
      </w:pPr>
    </w:p>
    <w:p w14:paraId="7CFD2A06">
      <w:pPr>
        <w:rPr>
          <w:rFonts w:hint="default" w:ascii="Times New Roman" w:hAnsi="Times New Roman" w:cs="Times New Roman"/>
        </w:rPr>
      </w:pP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2"/>
        <w:gridCol w:w="3679"/>
        <w:gridCol w:w="2595"/>
        <w:gridCol w:w="2295"/>
        <w:gridCol w:w="4994"/>
      </w:tblGrid>
      <w:tr w14:paraId="278EEE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8" w:hRule="atLeast"/>
          <w:jc w:val="center"/>
        </w:trPr>
        <w:tc>
          <w:tcPr>
            <w:tcW w:w="1437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C637756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32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32"/>
                <w:lang w:bidi="ar"/>
              </w:rPr>
              <w:t>测绘专业初级技术人员</w:t>
            </w:r>
          </w:p>
        </w:tc>
      </w:tr>
      <w:tr w14:paraId="39EF6B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8" w:hRule="atLeast"/>
          <w:jc w:val="center"/>
        </w:trPr>
        <w:tc>
          <w:tcPr>
            <w:tcW w:w="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D86DAE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lang w:bidi="ar"/>
              </w:rPr>
              <w:t>序号</w:t>
            </w:r>
          </w:p>
        </w:tc>
        <w:tc>
          <w:tcPr>
            <w:tcW w:w="36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9AB230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lang w:bidi="ar"/>
              </w:rPr>
              <w:t>姓名</w:t>
            </w:r>
          </w:p>
        </w:tc>
        <w:tc>
          <w:tcPr>
            <w:tcW w:w="2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B5DBF4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lang w:bidi="ar"/>
              </w:rPr>
              <w:t>性别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73B2AD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lang w:bidi="ar"/>
              </w:rPr>
              <w:t>年龄</w:t>
            </w:r>
          </w:p>
        </w:tc>
        <w:tc>
          <w:tcPr>
            <w:tcW w:w="4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C291FF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lang w:bidi="ar"/>
              </w:rPr>
              <w:t>备注</w:t>
            </w:r>
          </w:p>
        </w:tc>
      </w:tr>
      <w:tr w14:paraId="526FC1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8" w:hRule="atLeast"/>
          <w:jc w:val="center"/>
        </w:trPr>
        <w:tc>
          <w:tcPr>
            <w:tcW w:w="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ADCEB1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36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281943">
            <w:pPr>
              <w:spacing w:line="240" w:lineRule="exact"/>
              <w:ind w:left="-105" w:right="-105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74FF3B">
            <w:pPr>
              <w:spacing w:line="240" w:lineRule="exact"/>
              <w:ind w:right="-105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8B302B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4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BC9267">
            <w:pPr>
              <w:spacing w:line="240" w:lineRule="exact"/>
              <w:ind w:left="-105" w:right="-105"/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 w14:paraId="39AB31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8" w:hRule="atLeast"/>
          <w:jc w:val="center"/>
        </w:trPr>
        <w:tc>
          <w:tcPr>
            <w:tcW w:w="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69DD01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36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AE14C8">
            <w:pPr>
              <w:spacing w:line="240" w:lineRule="exact"/>
              <w:ind w:left="-105" w:right="-105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EB6FFC">
            <w:pPr>
              <w:spacing w:line="240" w:lineRule="exact"/>
              <w:ind w:right="-105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40EACE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4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3DC2A9">
            <w:pPr>
              <w:spacing w:line="240" w:lineRule="exact"/>
              <w:ind w:left="-105" w:right="-105"/>
              <w:rPr>
                <w:rFonts w:hint="default" w:ascii="Times New Roman" w:hAnsi="Times New Roman" w:cs="Times New Roman"/>
              </w:rPr>
            </w:pPr>
          </w:p>
        </w:tc>
      </w:tr>
    </w:tbl>
    <w:p w14:paraId="4C410FDC">
      <w:pPr>
        <w:rPr>
          <w:rFonts w:hint="default" w:ascii="Times New Roman" w:hAnsi="Times New Roman" w:cs="Times New Roman"/>
        </w:rPr>
      </w:pPr>
    </w:p>
    <w:p w14:paraId="00459795">
      <w:pPr>
        <w:rPr>
          <w:rFonts w:hint="default" w:ascii="Times New Roman" w:hAnsi="Times New Roman" w:cs="Times New Roman"/>
        </w:rPr>
      </w:pPr>
    </w:p>
    <w:p w14:paraId="497D0EBD">
      <w:pPr>
        <w:rPr>
          <w:rFonts w:hint="default" w:ascii="Times New Roman" w:hAnsi="Times New Roman" w:cs="Times New Roman"/>
        </w:rPr>
      </w:pP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4"/>
        <w:gridCol w:w="3571"/>
        <w:gridCol w:w="2610"/>
        <w:gridCol w:w="2295"/>
        <w:gridCol w:w="4979"/>
      </w:tblGrid>
      <w:tr w14:paraId="15D3C2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8" w:hRule="atLeast"/>
          <w:jc w:val="center"/>
        </w:trPr>
        <w:tc>
          <w:tcPr>
            <w:tcW w:w="1438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C423048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32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32"/>
                <w:lang w:bidi="ar"/>
              </w:rPr>
              <w:t>测绘相关专业技术人员</w:t>
            </w:r>
          </w:p>
        </w:tc>
      </w:tr>
      <w:tr w14:paraId="0D0BAC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8" w:hRule="atLeast"/>
          <w:jc w:val="center"/>
        </w:trPr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7E4C22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lang w:bidi="ar"/>
              </w:rPr>
              <w:t>序号</w:t>
            </w:r>
          </w:p>
        </w:tc>
        <w:tc>
          <w:tcPr>
            <w:tcW w:w="3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0D5CBB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lang w:bidi="ar"/>
              </w:rPr>
              <w:t>姓名</w:t>
            </w:r>
          </w:p>
        </w:tc>
        <w:tc>
          <w:tcPr>
            <w:tcW w:w="2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6DB8BD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lang w:bidi="ar"/>
              </w:rPr>
              <w:t>性别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BE68A4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lang w:bidi="ar"/>
              </w:rPr>
              <w:t>年龄</w:t>
            </w:r>
          </w:p>
        </w:tc>
        <w:tc>
          <w:tcPr>
            <w:tcW w:w="4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016878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lang w:bidi="ar"/>
              </w:rPr>
              <w:t>专业</w:t>
            </w:r>
          </w:p>
        </w:tc>
      </w:tr>
      <w:tr w14:paraId="0F160D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8" w:hRule="atLeast"/>
          <w:jc w:val="center"/>
        </w:trPr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20EC2C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3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2F186B">
            <w:pPr>
              <w:spacing w:line="240" w:lineRule="exact"/>
              <w:ind w:left="-105" w:right="-105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DA791B">
            <w:pPr>
              <w:spacing w:line="240" w:lineRule="exact"/>
              <w:ind w:right="-105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43E40A">
            <w:pPr>
              <w:spacing w:line="240" w:lineRule="exact"/>
              <w:ind w:left="-105" w:right="-105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4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5B0DAB">
            <w:pPr>
              <w:spacing w:line="240" w:lineRule="exact"/>
              <w:ind w:left="-105" w:right="-105"/>
              <w:rPr>
                <w:rFonts w:hint="default" w:ascii="Times New Roman" w:hAnsi="Times New Roman" w:cs="Times New Roman"/>
              </w:rPr>
            </w:pPr>
          </w:p>
        </w:tc>
      </w:tr>
      <w:tr w14:paraId="5B9AB8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8" w:hRule="atLeast"/>
          <w:jc w:val="center"/>
        </w:trPr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871E62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3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2AA37D">
            <w:pPr>
              <w:spacing w:line="240" w:lineRule="exact"/>
              <w:ind w:left="-105" w:right="-105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7807C9">
            <w:pPr>
              <w:spacing w:line="240" w:lineRule="exact"/>
              <w:ind w:right="-105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1DE1BE">
            <w:pPr>
              <w:spacing w:line="240" w:lineRule="exact"/>
              <w:ind w:left="-105" w:right="-105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4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3C7A60">
            <w:pPr>
              <w:spacing w:line="240" w:lineRule="exact"/>
              <w:ind w:left="-105" w:right="-105"/>
              <w:rPr>
                <w:rFonts w:hint="default" w:ascii="Times New Roman" w:hAnsi="Times New Roman" w:cs="Times New Roman"/>
              </w:rPr>
            </w:pPr>
          </w:p>
        </w:tc>
      </w:tr>
    </w:tbl>
    <w:p w14:paraId="0E26F6A5">
      <w:pPr>
        <w:rPr>
          <w:rFonts w:hint="default" w:ascii="Times New Roman" w:hAnsi="Times New Roman" w:cs="Times New Roman"/>
        </w:rPr>
      </w:pPr>
    </w:p>
    <w:p w14:paraId="47E9E794">
      <w:pPr>
        <w:jc w:val="center"/>
        <w:rPr>
          <w:rFonts w:hint="default" w:ascii="Times New Roman" w:hAnsi="Times New Roman" w:cs="Times New Roman"/>
          <w:b/>
          <w:sz w:val="44"/>
          <w:szCs w:val="44"/>
        </w:rPr>
      </w:pPr>
    </w:p>
    <w:p w14:paraId="3F8008F5">
      <w:pPr>
        <w:jc w:val="center"/>
        <w:rPr>
          <w:rFonts w:hint="default" w:ascii="Times New Roman" w:hAnsi="Times New Roman" w:cs="Times New Roman"/>
          <w:b/>
          <w:sz w:val="44"/>
          <w:szCs w:val="44"/>
        </w:rPr>
      </w:pPr>
    </w:p>
    <w:p w14:paraId="5F97740A">
      <w:pPr>
        <w:jc w:val="center"/>
        <w:rPr>
          <w:rFonts w:hint="default" w:ascii="Times New Roman" w:hAnsi="Times New Roman" w:cs="Times New Roman"/>
          <w:b/>
          <w:sz w:val="44"/>
          <w:szCs w:val="44"/>
        </w:rPr>
      </w:pPr>
      <w:bookmarkStart w:id="0" w:name="_GoBack"/>
      <w:bookmarkEnd w:id="0"/>
    </w:p>
    <w:p w14:paraId="4CACC1AB">
      <w:pPr>
        <w:jc w:val="center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bidi="ar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bidi="ar"/>
        </w:rPr>
        <w:t>三、技术装备</w:t>
      </w:r>
    </w:p>
    <w:p w14:paraId="38AAA584">
      <w:pPr>
        <w:rPr>
          <w:rFonts w:hint="default" w:ascii="Times New Roman" w:hAnsi="Times New Roman" w:cs="Times New Roman"/>
        </w:rPr>
      </w:pPr>
    </w:p>
    <w:p w14:paraId="6B5F1EE5">
      <w:pPr>
        <w:rPr>
          <w:rFonts w:hint="default" w:ascii="Times New Roman" w:hAnsi="Times New Roman" w:cs="Times New Roman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56"/>
        <w:gridCol w:w="5348"/>
        <w:gridCol w:w="5703"/>
        <w:gridCol w:w="1256"/>
      </w:tblGrid>
      <w:tr w14:paraId="14EFAB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E09037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32"/>
                <w:szCs w:val="32"/>
                <w:lang w:bidi="ar"/>
              </w:rPr>
              <w:t>序号</w:t>
            </w:r>
          </w:p>
        </w:tc>
        <w:tc>
          <w:tcPr>
            <w:tcW w:w="5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1B473D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32"/>
                <w:szCs w:val="32"/>
                <w:lang w:bidi="ar"/>
              </w:rPr>
              <w:t>技术装备类型和精度</w:t>
            </w:r>
          </w:p>
        </w:tc>
        <w:tc>
          <w:tcPr>
            <w:tcW w:w="5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483A51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32"/>
                <w:szCs w:val="32"/>
                <w:lang w:bidi="ar"/>
              </w:rPr>
              <w:t>技术装备品牌型号</w:t>
            </w:r>
          </w:p>
        </w:tc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095833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32"/>
                <w:szCs w:val="32"/>
                <w:lang w:bidi="ar"/>
              </w:rPr>
              <w:t>数量</w:t>
            </w:r>
          </w:p>
        </w:tc>
      </w:tr>
      <w:tr w14:paraId="1A66B5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56946B"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5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D92215"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5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1DE57F1"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03748F9"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 w14:paraId="2DF0E9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C2C692"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5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236225"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5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9C8699B"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CDBBE4B"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 w14:paraId="628C9D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B76455"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5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F3CB47"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5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A9FDEA8"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384033B"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 w14:paraId="722093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CE96AA"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5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DEEFFF"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5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A6FAEDC"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334525B"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 w14:paraId="505AC4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B66D65"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5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C6A24A"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5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D9830AF"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BFDC2E4"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 w14:paraId="2E9C0E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4F4E6D"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5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8FB0AB"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5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1FDB88D"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4E117D6"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 w14:paraId="2A033F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CC6E79"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5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522927"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5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D917219"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C69840D"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 w14:paraId="5779B3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82CD0E"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5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F06E21"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5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2A2AA9B"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3F0B779"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 w14:paraId="3CE951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267EC2"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5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47FD7C"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5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FC92AE5"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729EC76"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 w14:paraId="70B095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616661"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5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305EF8"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5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D58F096"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2FF4688"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</w:tr>
    </w:tbl>
    <w:p w14:paraId="1F7B419C">
      <w:pPr>
        <w:jc w:val="center"/>
        <w:rPr>
          <w:rFonts w:hint="default" w:ascii="Times New Roman" w:hAnsi="Times New Roman" w:cs="Times New Roman"/>
          <w:b/>
          <w:sz w:val="44"/>
          <w:szCs w:val="44"/>
        </w:rPr>
      </w:pPr>
    </w:p>
    <w:p w14:paraId="54CDC5B3">
      <w:pPr>
        <w:jc w:val="center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eastAsia="zh-CN" w:bidi="ar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bidi="ar"/>
        </w:rPr>
        <w:t>四、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eastAsia="zh-CN" w:bidi="ar"/>
        </w:rPr>
        <w:t>测绘项目清单</w:t>
      </w:r>
    </w:p>
    <w:p w14:paraId="4DBA4E9B">
      <w:pPr>
        <w:rPr>
          <w:rFonts w:hint="default" w:ascii="Times New Roman" w:hAnsi="Times New Roman" w:cs="Times New Roman"/>
        </w:rPr>
      </w:pPr>
    </w:p>
    <w:tbl>
      <w:tblPr>
        <w:tblStyle w:val="4"/>
        <w:tblW w:w="1450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4"/>
        <w:gridCol w:w="2143"/>
        <w:gridCol w:w="2477"/>
        <w:gridCol w:w="2144"/>
        <w:gridCol w:w="2384"/>
        <w:gridCol w:w="2385"/>
        <w:gridCol w:w="2144"/>
      </w:tblGrid>
      <w:tr w14:paraId="2C7DE9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9" w:hRule="atLeast"/>
          <w:jc w:val="center"/>
        </w:trPr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E48B37">
            <w:pPr>
              <w:spacing w:line="340" w:lineRule="exact"/>
              <w:jc w:val="center"/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  <w:lang w:bidi="ar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  <w:lang w:bidi="ar"/>
              </w:rPr>
              <w:t>序号</w:t>
            </w:r>
          </w:p>
        </w:tc>
        <w:tc>
          <w:tcPr>
            <w:tcW w:w="2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59A326">
            <w:pPr>
              <w:spacing w:line="340" w:lineRule="exact"/>
              <w:jc w:val="center"/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  <w:lang w:bidi="ar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  <w:lang w:bidi="ar"/>
              </w:rPr>
              <w:t>项目名称</w:t>
            </w:r>
          </w:p>
        </w:tc>
        <w:tc>
          <w:tcPr>
            <w:tcW w:w="24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38B100">
            <w:pPr>
              <w:spacing w:line="340" w:lineRule="exact"/>
              <w:jc w:val="center"/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  <w:lang w:bidi="ar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  <w:lang w:bidi="ar"/>
              </w:rPr>
              <w:t>基本情况（项目地点、作业内容等）</w:t>
            </w:r>
          </w:p>
        </w:tc>
        <w:tc>
          <w:tcPr>
            <w:tcW w:w="2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EF1BC0">
            <w:pPr>
              <w:spacing w:line="340" w:lineRule="exact"/>
              <w:jc w:val="center"/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  <w:lang w:bidi="ar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  <w:lang w:bidi="ar"/>
              </w:rPr>
              <w:t>所属专业类别</w:t>
            </w:r>
          </w:p>
        </w:tc>
        <w:tc>
          <w:tcPr>
            <w:tcW w:w="2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BA9EF1">
            <w:pPr>
              <w:spacing w:line="340" w:lineRule="exact"/>
              <w:jc w:val="center"/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  <w:lang w:bidi="ar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  <w:lang w:val="en" w:eastAsia="zh-CN" w:bidi="ar"/>
              </w:rPr>
              <w:t>项目</w:t>
            </w:r>
            <w:r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  <w:lang w:val="en" w:bidi="ar"/>
              </w:rPr>
              <w:t>金额</w:t>
            </w:r>
            <w:r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  <w:lang w:val="en" w:eastAsia="zh-CN" w:bidi="ar"/>
              </w:rPr>
              <w:t>（</w:t>
            </w:r>
            <w:r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  <w:lang w:val="en" w:bidi="ar"/>
              </w:rPr>
              <w:t>万元）</w:t>
            </w:r>
          </w:p>
        </w:tc>
        <w:tc>
          <w:tcPr>
            <w:tcW w:w="2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4703F7">
            <w:pPr>
              <w:spacing w:line="340" w:lineRule="exact"/>
              <w:jc w:val="center"/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  <w:lang w:bidi="ar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  <w:lang w:bidi="ar"/>
              </w:rPr>
              <w:t>验收时间</w:t>
            </w:r>
          </w:p>
          <w:p w14:paraId="31F6F997">
            <w:pPr>
              <w:spacing w:line="340" w:lineRule="exact"/>
              <w:jc w:val="center"/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  <w:lang w:val="en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  <w:lang w:eastAsia="zh-CN" w:bidi="ar"/>
              </w:rPr>
              <w:t>（据实填写）</w:t>
            </w:r>
          </w:p>
        </w:tc>
        <w:tc>
          <w:tcPr>
            <w:tcW w:w="2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E9F1E2">
            <w:pPr>
              <w:spacing w:line="340" w:lineRule="exact"/>
              <w:jc w:val="center"/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  <w:lang w:bidi="ar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  <w:lang w:bidi="ar"/>
              </w:rPr>
              <w:t>验收机构</w:t>
            </w:r>
          </w:p>
          <w:p w14:paraId="4B295FC5">
            <w:pPr>
              <w:spacing w:line="340" w:lineRule="exact"/>
              <w:jc w:val="center"/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  <w:lang w:bidi="ar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  <w:lang w:eastAsia="zh-CN" w:bidi="ar"/>
              </w:rPr>
              <w:t>（据实填写）</w:t>
            </w:r>
          </w:p>
        </w:tc>
      </w:tr>
      <w:tr w14:paraId="330D6F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9" w:hRule="atLeast"/>
          <w:jc w:val="center"/>
        </w:trPr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022F5C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8F2EA8">
            <w:pPr>
              <w:spacing w:line="240" w:lineRule="exact"/>
              <w:ind w:left="-105" w:right="-105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4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3E0623">
            <w:pPr>
              <w:spacing w:line="240" w:lineRule="exact"/>
              <w:ind w:left="-105" w:right="-105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EF1817">
            <w:pPr>
              <w:spacing w:line="240" w:lineRule="exact"/>
              <w:ind w:left="-105" w:right="-105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D7D6FB">
            <w:pPr>
              <w:spacing w:line="240" w:lineRule="exact"/>
              <w:ind w:left="-105" w:right="-105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F8981F">
            <w:pPr>
              <w:spacing w:line="240" w:lineRule="exact"/>
              <w:ind w:left="-105" w:right="-105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2223D2">
            <w:pPr>
              <w:spacing w:line="240" w:lineRule="exact"/>
              <w:ind w:left="-105" w:right="-105"/>
              <w:rPr>
                <w:rFonts w:hint="default" w:ascii="Times New Roman" w:hAnsi="Times New Roman" w:cs="Times New Roman"/>
                <w:bCs/>
              </w:rPr>
            </w:pPr>
          </w:p>
        </w:tc>
      </w:tr>
      <w:tr w14:paraId="481763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9" w:hRule="atLeast"/>
          <w:jc w:val="center"/>
        </w:trPr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2CACBA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3B9022">
            <w:pPr>
              <w:spacing w:line="240" w:lineRule="exact"/>
              <w:ind w:left="-105" w:right="-105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4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6961EE">
            <w:pPr>
              <w:spacing w:line="240" w:lineRule="exact"/>
              <w:ind w:left="-105" w:right="-105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AB6DC8">
            <w:pPr>
              <w:spacing w:line="240" w:lineRule="exact"/>
              <w:ind w:left="-105" w:right="-105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894BB9">
            <w:pPr>
              <w:spacing w:line="240" w:lineRule="exact"/>
              <w:ind w:left="-105" w:right="-105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7C8735">
            <w:pPr>
              <w:spacing w:line="240" w:lineRule="exact"/>
              <w:ind w:left="-105" w:right="-105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D81B2E">
            <w:pPr>
              <w:spacing w:line="240" w:lineRule="exact"/>
              <w:ind w:left="-105" w:right="-105"/>
              <w:rPr>
                <w:rFonts w:hint="default" w:ascii="Times New Roman" w:hAnsi="Times New Roman" w:cs="Times New Roman"/>
                <w:bCs/>
              </w:rPr>
            </w:pPr>
          </w:p>
        </w:tc>
      </w:tr>
    </w:tbl>
    <w:p w14:paraId="41B8D23F">
      <w:pPr>
        <w:rPr>
          <w:rFonts w:hint="default" w:ascii="Times New Roman" w:hAnsi="Times New Roman" w:cs="Times New Roman"/>
        </w:rPr>
      </w:pPr>
    </w:p>
    <w:p w14:paraId="43B0A75A">
      <w:pPr>
        <w:jc w:val="center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b/>
          <w:sz w:val="44"/>
          <w:szCs w:val="44"/>
          <w:lang w:bidi="ar"/>
        </w:rPr>
        <w:br w:type="page"/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bidi="ar"/>
        </w:rPr>
        <w:t>五、体系制度要求</w:t>
      </w:r>
    </w:p>
    <w:p w14:paraId="16BC1675">
      <w:pPr>
        <w:rPr>
          <w:rFonts w:hint="default" w:ascii="Times New Roman" w:hAnsi="Times New Roman" w:cs="Times New Roman"/>
          <w:sz w:val="24"/>
        </w:rPr>
      </w:pPr>
    </w:p>
    <w:tbl>
      <w:tblPr>
        <w:tblStyle w:val="4"/>
        <w:tblW w:w="0" w:type="auto"/>
        <w:jc w:val="center"/>
        <w:tblBorders>
          <w:top w:val="single" w:color="auto" w:sz="36" w:space="0"/>
          <w:left w:val="single" w:color="auto" w:sz="36" w:space="0"/>
          <w:bottom w:val="single" w:color="auto" w:sz="36" w:space="0"/>
          <w:right w:val="single" w:color="auto" w:sz="36" w:space="0"/>
          <w:insideH w:val="single" w:color="auto" w:sz="36" w:space="0"/>
          <w:insideV w:val="single" w:color="auto" w:sz="3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9"/>
        <w:gridCol w:w="10483"/>
        <w:gridCol w:w="1886"/>
      </w:tblGrid>
      <w:tr w14:paraId="021F7E63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121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6849D7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eastAsia" w:ascii="黑体" w:hAnsi="黑体" w:eastAsia="黑体" w:cs="黑体"/>
                <w:bCs/>
                <w:kern w:val="200"/>
                <w:sz w:val="44"/>
                <w:szCs w:val="4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kern w:val="200"/>
                <w:sz w:val="28"/>
                <w:szCs w:val="28"/>
                <w:lang w:bidi="ar"/>
              </w:rPr>
              <w:t>具体要求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6255EB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kern w:val="200"/>
                <w:sz w:val="24"/>
                <w:lang w:bidi="ar"/>
              </w:rPr>
            </w:pPr>
            <w:r>
              <w:rPr>
                <w:rFonts w:hint="eastAsia" w:ascii="黑体" w:hAnsi="黑体" w:eastAsia="黑体" w:cs="黑体"/>
                <w:b w:val="0"/>
                <w:bCs/>
                <w:kern w:val="200"/>
                <w:sz w:val="24"/>
                <w:lang w:bidi="ar"/>
              </w:rPr>
              <w:t>申请单位情况</w:t>
            </w:r>
          </w:p>
          <w:p w14:paraId="123A52EA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eastAsia" w:ascii="黑体" w:hAnsi="黑体" w:eastAsia="黑体" w:cs="黑体"/>
                <w:bCs/>
                <w:kern w:val="200"/>
                <w:sz w:val="44"/>
                <w:szCs w:val="44"/>
              </w:rPr>
            </w:pPr>
            <w:r>
              <w:rPr>
                <w:rFonts w:hint="eastAsia" w:ascii="黑体" w:hAnsi="黑体" w:eastAsia="黑体" w:cs="黑体"/>
                <w:bCs/>
                <w:kern w:val="200"/>
                <w:szCs w:val="21"/>
                <w:lang w:bidi="ar"/>
              </w:rPr>
              <w:t>（填符合或不符合）</w:t>
            </w:r>
          </w:p>
        </w:tc>
      </w:tr>
      <w:tr w14:paraId="39BE9D9D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1398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AE6C93">
            <w:pPr>
              <w:widowControl/>
              <w:adjustRightInd w:val="0"/>
              <w:snapToGrid w:val="0"/>
              <w:spacing w:line="420" w:lineRule="exact"/>
              <w:textAlignment w:val="center"/>
              <w:rPr>
                <w:rFonts w:hint="default" w:ascii="Times New Roman" w:hAnsi="Times New Roman" w:cs="Times New Roman"/>
                <w:b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/>
                <w:kern w:val="200"/>
                <w:sz w:val="28"/>
                <w:szCs w:val="28"/>
                <w:lang w:bidi="ar"/>
              </w:rPr>
              <w:t>一、测绘地理信息安全保障措施和管理制度要求</w:t>
            </w:r>
          </w:p>
        </w:tc>
      </w:tr>
      <w:tr w14:paraId="70A2E74D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61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6205E1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default" w:ascii="Times New Roman" w:hAnsi="Times New Roman" w:cs="Times New Roman"/>
                <w:b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kern w:val="0"/>
                <w:sz w:val="24"/>
                <w:lang w:bidi="ar"/>
              </w:rPr>
              <w:t>基本要求</w:t>
            </w: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44680A">
            <w:pPr>
              <w:widowControl/>
              <w:adjustRightInd w:val="0"/>
              <w:snapToGrid w:val="0"/>
              <w:spacing w:line="420" w:lineRule="exact"/>
              <w:ind w:left="42" w:leftChars="20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1.设立测绘地理信息安全保密工作机构。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711BB0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 w14:paraId="1816B644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6B62F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7A044D">
            <w:pPr>
              <w:widowControl/>
              <w:adjustRightInd w:val="0"/>
              <w:snapToGrid w:val="0"/>
              <w:spacing w:line="420" w:lineRule="exact"/>
              <w:ind w:left="42" w:leftChars="20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2.从事涉密测绘业务的人员应当具有中华人民共和国国籍，签订保密责任书，接受保密教育。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CD6CEC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</w:tr>
      <w:tr w14:paraId="776E1946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9C810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74496E">
            <w:pPr>
              <w:widowControl/>
              <w:adjustRightInd w:val="0"/>
              <w:snapToGrid w:val="0"/>
              <w:spacing w:line="420" w:lineRule="exact"/>
              <w:ind w:left="42" w:leftChars="20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3.建立健全测绘地理信息安全保密管理制度。明确涉密人员管理、保密要害部门部位管理、涉密设备与存储介质管理、涉密测绘成果全流程保密、保密自查等要求。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74ADAB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</w:tr>
      <w:tr w14:paraId="5C085ED7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47D46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00F897">
            <w:pPr>
              <w:widowControl/>
              <w:adjustRightInd w:val="0"/>
              <w:snapToGrid w:val="0"/>
              <w:spacing w:line="420" w:lineRule="exact"/>
              <w:ind w:left="42" w:leftChars="20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4.明确涉密测绘成果使用审批流程和责任人，未经批准，涉密测绘成果不得带离保密要害部门部位。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21B2EE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</w:tr>
      <w:tr w14:paraId="606CD30E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97571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ADADAB">
            <w:pPr>
              <w:widowControl/>
              <w:adjustRightInd w:val="0"/>
              <w:snapToGrid w:val="0"/>
              <w:spacing w:line="420" w:lineRule="exact"/>
              <w:ind w:left="42" w:leftChars="20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 xml:space="preserve">5.涉密存储介质专人管理，建立台账；涉密设备与存储介质应粘贴密级标识；涉密计算机、涉密存储介质不得接入互联网或其他公共信息网络；涉密网络与互联网或其他公共信息网络之间实行物理隔离；涉密计算机外接端口封闭管理。 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C09CB6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</w:tr>
      <w:tr w14:paraId="56C223B8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5AF26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59546E">
            <w:pPr>
              <w:widowControl/>
              <w:adjustRightInd w:val="0"/>
              <w:snapToGrid w:val="0"/>
              <w:spacing w:line="420" w:lineRule="exact"/>
              <w:ind w:left="42" w:leftChars="20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6.建立健全涉密测绘外业安全保密管理制度，落实监管人员和保密责任，外业所用涉密计算机纳入涉密单机进行管理。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784258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</w:tr>
      <w:tr w14:paraId="58CF8C9A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C24C7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3F1EB6">
            <w:pPr>
              <w:widowControl/>
              <w:adjustRightInd w:val="0"/>
              <w:snapToGrid w:val="0"/>
              <w:spacing w:line="420" w:lineRule="exact"/>
              <w:ind w:left="42" w:leftChars="20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7.对属于国家秘密的地理信息的获取、持有、提供、利用情况进行登记并长期保存，实行可追溯管理。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4D3881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</w:tr>
      <w:tr w14:paraId="0252CD97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E585D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BCA4F3">
            <w:pPr>
              <w:widowControl/>
              <w:adjustRightInd w:val="0"/>
              <w:snapToGrid w:val="0"/>
              <w:spacing w:line="420" w:lineRule="exact"/>
              <w:ind w:left="42" w:leftChars="20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8.从事测绘活动，应当遵守保密法律法规规章等有关规定。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AE298F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</w:tr>
      <w:tr w14:paraId="081A069A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1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E9D2A3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kern w:val="0"/>
                <w:sz w:val="24"/>
                <w:lang w:bidi="ar"/>
              </w:rPr>
              <w:t>导航电子地图制作补充要求</w:t>
            </w: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0A9DEA">
            <w:pPr>
              <w:widowControl/>
              <w:adjustRightInd w:val="0"/>
              <w:snapToGrid w:val="0"/>
              <w:spacing w:line="420" w:lineRule="exact"/>
              <w:ind w:left="42" w:leftChars="20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1.涉密网络应配备系统管理员、安全保密管理员和安全审计员。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4EE02A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</w:tr>
      <w:tr w14:paraId="25ED3D52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C86CF4">
            <w:pPr>
              <w:rPr>
                <w:rFonts w:hint="eastAsia" w:ascii="黑体" w:hAnsi="黑体" w:eastAsia="黑体" w:cs="黑体"/>
                <w:bCs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40F280">
            <w:pPr>
              <w:widowControl/>
              <w:adjustRightInd w:val="0"/>
              <w:snapToGrid w:val="0"/>
              <w:spacing w:line="420" w:lineRule="exact"/>
              <w:ind w:left="42" w:leftChars="20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2.保密要害部门部位应当确定安全控制区域，采取电子监控、防盗报警等必要的安全防范措施。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397B68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</w:tr>
      <w:tr w14:paraId="144DC3D5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4678F6">
            <w:pPr>
              <w:rPr>
                <w:rFonts w:hint="eastAsia" w:ascii="黑体" w:hAnsi="黑体" w:eastAsia="黑体" w:cs="黑体"/>
                <w:bCs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E2C155">
            <w:pPr>
              <w:widowControl/>
              <w:adjustRightInd w:val="0"/>
              <w:snapToGrid w:val="0"/>
              <w:spacing w:line="420" w:lineRule="exact"/>
              <w:ind w:left="42" w:leftChars="20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lang w:val="en-US" w:eastAsia="zh-CN" w:bidi="ar"/>
              </w:rPr>
              <w:t>3.</w:t>
            </w: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配置符合要求的安全保密专用产品，包括身份鉴别、访问控制、安全审计、保密技术防护（三合一）、漏洞扫描、计算机病毒查杀、边界安全防护和数据库安全等产品。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16FA37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</w:tr>
      <w:tr w14:paraId="3CA38172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32519C">
            <w:pPr>
              <w:rPr>
                <w:rFonts w:hint="eastAsia" w:ascii="黑体" w:hAnsi="黑体" w:eastAsia="黑体" w:cs="黑体"/>
                <w:bCs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2C9A50">
            <w:pPr>
              <w:widowControl/>
              <w:adjustRightInd w:val="0"/>
              <w:snapToGrid w:val="0"/>
              <w:spacing w:line="420" w:lineRule="exact"/>
              <w:ind w:left="42" w:leftChars="20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4.软件开发不得在保密要害部门部位内进行。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3A9B7D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</w:tr>
      <w:tr w14:paraId="2ECC17B1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B82386">
            <w:pPr>
              <w:rPr>
                <w:rFonts w:hint="eastAsia" w:ascii="黑体" w:hAnsi="黑体" w:eastAsia="黑体" w:cs="黑体"/>
                <w:bCs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B99DAE">
            <w:pPr>
              <w:widowControl/>
              <w:adjustRightInd w:val="0"/>
              <w:snapToGrid w:val="0"/>
              <w:spacing w:line="420" w:lineRule="exact"/>
              <w:ind w:left="42" w:leftChars="20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5.未经单位安全保密工作机构批准，单位内部涉密测绘成果不得采用移动存储介质进行交换，应基于涉密网络操作，并进行审计。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FC665E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</w:tr>
      <w:tr w14:paraId="5B133F02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5B2EF3">
            <w:pPr>
              <w:rPr>
                <w:rFonts w:hint="eastAsia" w:ascii="黑体" w:hAnsi="黑体" w:eastAsia="黑体" w:cs="黑体"/>
                <w:bCs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677EE4">
            <w:pPr>
              <w:widowControl/>
              <w:adjustRightInd w:val="0"/>
              <w:snapToGrid w:val="0"/>
              <w:spacing w:line="420" w:lineRule="exact"/>
              <w:ind w:left="42" w:leftChars="20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6.涉密测绘成果对外提供应配置专人专机。专机需安装安全审计软件，进行实时审计。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1374D9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 w14:paraId="5DFEFF56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79890A">
            <w:pPr>
              <w:rPr>
                <w:rFonts w:hint="eastAsia" w:ascii="黑体" w:hAnsi="黑体" w:eastAsia="黑体" w:cs="黑体"/>
                <w:bCs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B42290">
            <w:pPr>
              <w:widowControl/>
              <w:adjustRightInd w:val="0"/>
              <w:snapToGrid w:val="0"/>
              <w:spacing w:line="420" w:lineRule="exact"/>
              <w:ind w:left="42" w:leftChars="20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7.配置红黑电源。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ECDD53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</w:tr>
      <w:tr w14:paraId="731774EF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  <w:jc w:val="center"/>
        </w:trPr>
        <w:tc>
          <w:tcPr>
            <w:tcW w:w="1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 w14:paraId="1F7AA4EC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kern w:val="0"/>
                <w:sz w:val="24"/>
                <w:lang w:bidi="ar"/>
              </w:rPr>
              <w:t>互联网地图服务补充要求</w:t>
            </w: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302A96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存放地图数据的服务器设在中华人民共和国境内。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7A381D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</w:tr>
      <w:tr w14:paraId="137BC12B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1398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5735B5">
            <w:pPr>
              <w:adjustRightInd w:val="0"/>
              <w:snapToGrid w:val="0"/>
              <w:spacing w:line="460" w:lineRule="exact"/>
              <w:rPr>
                <w:rFonts w:hint="default" w:ascii="Times New Roman" w:hAnsi="Times New Roman" w:cs="Times New Roman"/>
                <w:b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/>
                <w:kern w:val="200"/>
                <w:sz w:val="28"/>
                <w:szCs w:val="28"/>
                <w:lang w:bidi="ar"/>
              </w:rPr>
              <w:t>二、技术和质量保证体系要求</w:t>
            </w:r>
          </w:p>
        </w:tc>
      </w:tr>
      <w:tr w14:paraId="2C9BE3A7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61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1FAF2C">
            <w:pPr>
              <w:widowControl/>
              <w:adjustRightInd w:val="0"/>
              <w:snapToGrid w:val="0"/>
              <w:spacing w:line="46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kern w:val="0"/>
                <w:sz w:val="24"/>
                <w:lang w:bidi="ar"/>
              </w:rPr>
              <w:t>机构人员</w:t>
            </w:r>
          </w:p>
        </w:tc>
        <w:tc>
          <w:tcPr>
            <w:tcW w:w="10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2900300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1.设立技术和质量管理机构。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8614EC">
            <w:pPr>
              <w:widowControl/>
              <w:adjustRightInd w:val="0"/>
              <w:snapToGrid w:val="0"/>
              <w:spacing w:line="460" w:lineRule="exact"/>
              <w:textAlignment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</w:tr>
      <w:tr w14:paraId="3981C4B8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6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96EB42">
            <w:pPr>
              <w:rPr>
                <w:rFonts w:hint="eastAsia" w:ascii="黑体" w:hAnsi="黑体" w:eastAsia="黑体" w:cs="黑体"/>
                <w:bCs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CF6996">
            <w:pPr>
              <w:widowControl/>
              <w:adjustRightInd w:val="0"/>
              <w:snapToGrid w:val="0"/>
              <w:spacing w:line="420" w:lineRule="exact"/>
              <w:ind w:left="0" w:leftChars="0" w:firstLine="98" w:firstLineChars="41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2.明确技术和质量管理工作的主管领导、技术和质量管理机构的负责人。技术和质量管理机构负责人应当具备中级及以上测绘专业技术职称。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5C933B">
            <w:pPr>
              <w:widowControl/>
              <w:adjustRightInd w:val="0"/>
              <w:snapToGrid w:val="0"/>
              <w:spacing w:line="460" w:lineRule="exact"/>
              <w:textAlignment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</w:tr>
      <w:tr w14:paraId="4CD6B8B8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2" w:hRule="atLeast"/>
          <w:jc w:val="center"/>
        </w:trPr>
        <w:tc>
          <w:tcPr>
            <w:tcW w:w="16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CA490F">
            <w:pPr>
              <w:rPr>
                <w:rFonts w:hint="eastAsia" w:ascii="黑体" w:hAnsi="黑体" w:eastAsia="黑体" w:cs="黑体"/>
                <w:bCs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EC42410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3.配备与业务相适应的质检人员。质检人员应当是测绘专业技术人员。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04E370">
            <w:pPr>
              <w:widowControl/>
              <w:adjustRightInd w:val="0"/>
              <w:snapToGrid w:val="0"/>
              <w:spacing w:line="460" w:lineRule="exact"/>
              <w:textAlignment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</w:tr>
      <w:tr w14:paraId="61CFD9EA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5" w:hRule="atLeast"/>
          <w:jc w:val="center"/>
        </w:trPr>
        <w:tc>
          <w:tcPr>
            <w:tcW w:w="161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FEA4D4">
            <w:pPr>
              <w:widowControl/>
              <w:adjustRightInd w:val="0"/>
              <w:snapToGrid w:val="0"/>
              <w:spacing w:line="46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kern w:val="0"/>
                <w:sz w:val="24"/>
                <w:lang w:bidi="ar"/>
              </w:rPr>
              <w:t>管理制度</w:t>
            </w:r>
          </w:p>
        </w:tc>
        <w:tc>
          <w:tcPr>
            <w:tcW w:w="10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3AC4404C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4.建立健全技术管理制度，明确技术设计、技术处理和技术总结等要求。其中简单、日常性的测绘项目可以制定《作业指导书》。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8D62B15">
            <w:pPr>
              <w:widowControl/>
              <w:adjustRightInd w:val="0"/>
              <w:snapToGrid w:val="0"/>
              <w:spacing w:line="460" w:lineRule="exact"/>
              <w:jc w:val="left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</w:tr>
      <w:tr w14:paraId="045D87A9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2" w:hRule="atLeast"/>
          <w:jc w:val="center"/>
        </w:trPr>
        <w:tc>
          <w:tcPr>
            <w:tcW w:w="16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BC610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4070C033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5.建立健全质量检查管理制度，明确过程检查、最终检查、质量评定、检查记录和检查报告等要求。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68B1D38">
            <w:pPr>
              <w:widowControl/>
              <w:adjustRightInd w:val="0"/>
              <w:snapToGrid w:val="0"/>
              <w:spacing w:line="460" w:lineRule="exact"/>
              <w:jc w:val="left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</w:tr>
      <w:tr w14:paraId="5210AAFD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7" w:hRule="atLeast"/>
          <w:jc w:val="center"/>
        </w:trPr>
        <w:tc>
          <w:tcPr>
            <w:tcW w:w="16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C2F10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7EC7E35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6.建立健全人员培训与岗位管理制度，明确岗位职责、岗前培训考核、继续教育等要求。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2A9EA1">
            <w:pPr>
              <w:widowControl/>
              <w:adjustRightInd w:val="0"/>
              <w:snapToGrid w:val="0"/>
              <w:spacing w:line="460" w:lineRule="exact"/>
              <w:textAlignment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</w:tr>
      <w:tr w14:paraId="410BDCA6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2" w:hRule="atLeast"/>
          <w:jc w:val="center"/>
        </w:trPr>
        <w:tc>
          <w:tcPr>
            <w:tcW w:w="16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FF150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0EC531">
            <w:pPr>
              <w:widowControl/>
              <w:adjustRightInd w:val="0"/>
              <w:snapToGrid w:val="0"/>
              <w:spacing w:line="420" w:lineRule="exact"/>
              <w:ind w:left="0" w:leftChars="0" w:firstLine="79" w:firstLineChars="33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7.建立健全测绘仪器设备检定、校准管理制度，明确测绘仪器设备的检定、校准、日常管理等要求。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AED440">
            <w:pPr>
              <w:widowControl/>
              <w:adjustRightInd w:val="0"/>
              <w:snapToGrid w:val="0"/>
              <w:spacing w:line="460" w:lineRule="exact"/>
              <w:textAlignment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</w:tr>
      <w:tr w14:paraId="52096A45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2" w:hRule="atLeast"/>
          <w:jc w:val="center"/>
        </w:trPr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ABF234">
            <w:pPr>
              <w:widowControl/>
              <w:adjustRightInd w:val="0"/>
              <w:snapToGrid w:val="0"/>
              <w:spacing w:line="460" w:lineRule="exact"/>
              <w:jc w:val="center"/>
              <w:textAlignment w:val="center"/>
              <w:rPr>
                <w:rFonts w:hint="default" w:ascii="Times New Roman" w:hAnsi="Times New Roman" w:cs="Times New Roman"/>
                <w:bCs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kern w:val="0"/>
                <w:sz w:val="24"/>
                <w:lang w:bidi="ar"/>
              </w:rPr>
              <w:t>其他</w:t>
            </w:r>
          </w:p>
        </w:tc>
        <w:tc>
          <w:tcPr>
            <w:tcW w:w="10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BF57EA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测绘技术和质量保证体系应当遵守法律法规规章等有关规定。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71F801">
            <w:pPr>
              <w:widowControl/>
              <w:adjustRightInd w:val="0"/>
              <w:snapToGrid w:val="0"/>
              <w:spacing w:line="460" w:lineRule="exact"/>
              <w:textAlignment w:val="center"/>
              <w:rPr>
                <w:rFonts w:hint="default" w:ascii="Times New Roman" w:hAnsi="Times New Roman" w:cs="Times New Roman"/>
                <w:bCs/>
                <w:kern w:val="0"/>
                <w:sz w:val="24"/>
              </w:rPr>
            </w:pPr>
          </w:p>
        </w:tc>
      </w:tr>
      <w:tr w14:paraId="198CB132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1398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38460D8">
            <w:pPr>
              <w:widowControl/>
              <w:adjustRightInd w:val="0"/>
              <w:snapToGrid w:val="0"/>
              <w:spacing w:line="500" w:lineRule="exact"/>
              <w:textAlignment w:val="center"/>
              <w:rPr>
                <w:rFonts w:hint="default" w:ascii="Times New Roman" w:hAnsi="Times New Roman" w:cs="Times New Roman"/>
                <w:b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/>
                <w:kern w:val="200"/>
                <w:sz w:val="28"/>
                <w:szCs w:val="28"/>
                <w:lang w:bidi="ar"/>
              </w:rPr>
              <w:t>三、测绘成果和资料档案管理制度要求</w:t>
            </w:r>
          </w:p>
        </w:tc>
      </w:tr>
      <w:tr w14:paraId="7E8D255B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61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3BF136">
            <w:pPr>
              <w:widowControl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kern w:val="0"/>
                <w:sz w:val="24"/>
                <w:lang w:bidi="ar"/>
              </w:rPr>
              <w:t>机构人员</w:t>
            </w: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0BADFE3">
            <w:pPr>
              <w:widowControl/>
              <w:adjustRightInd w:val="0"/>
              <w:snapToGrid w:val="0"/>
              <w:spacing w:line="500" w:lineRule="exact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1.设立测绘成果和资料档案管理机构。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0FC9E2F">
            <w:pPr>
              <w:widowControl/>
              <w:adjustRightInd w:val="0"/>
              <w:snapToGrid w:val="0"/>
              <w:spacing w:line="500" w:lineRule="exact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</w:tr>
      <w:tr w14:paraId="02661FE0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1D5DCB">
            <w:pPr>
              <w:rPr>
                <w:rFonts w:hint="eastAsia" w:ascii="黑体" w:hAnsi="黑体" w:eastAsia="黑体" w:cs="黑体"/>
                <w:bCs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71348C3">
            <w:pPr>
              <w:widowControl/>
              <w:adjustRightInd w:val="0"/>
              <w:snapToGrid w:val="0"/>
              <w:spacing w:line="500" w:lineRule="exact"/>
              <w:jc w:val="left"/>
              <w:textAlignment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2.明确测绘成果和资料档案管理工作的主管领导、工作人员及岗位职责。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462E31D">
            <w:pPr>
              <w:widowControl/>
              <w:adjustRightInd w:val="0"/>
              <w:snapToGrid w:val="0"/>
              <w:spacing w:line="500" w:lineRule="exact"/>
              <w:jc w:val="left"/>
              <w:textAlignment w:val="center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 w14:paraId="19E6F850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161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8A5DEF">
            <w:pPr>
              <w:widowControl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kern w:val="0"/>
                <w:sz w:val="24"/>
                <w:lang w:bidi="ar"/>
              </w:rPr>
              <w:t>管理制度</w:t>
            </w: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652CF3E">
            <w:pPr>
              <w:widowControl/>
              <w:adjustRightInd w:val="0"/>
              <w:snapToGrid w:val="0"/>
              <w:spacing w:line="500" w:lineRule="exact"/>
              <w:textAlignment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3.建立健全测绘成果和资料档案管理制度，明确测绘成果接收、整理、保管、使用、销毁以及建立台账等管理要求。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EC1A48D">
            <w:pPr>
              <w:widowControl/>
              <w:adjustRightInd w:val="0"/>
              <w:snapToGrid w:val="0"/>
              <w:spacing w:line="500" w:lineRule="exact"/>
              <w:textAlignment w:val="center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 w14:paraId="1D047B0E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1DD3AE">
            <w:pPr>
              <w:rPr>
                <w:rFonts w:hint="eastAsia" w:ascii="黑体" w:hAnsi="黑体" w:eastAsia="黑体" w:cs="黑体"/>
                <w:bCs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9DBE27">
            <w:pPr>
              <w:widowControl/>
              <w:adjustRightInd w:val="0"/>
              <w:snapToGrid w:val="0"/>
              <w:spacing w:line="500" w:lineRule="exact"/>
              <w:ind w:left="0" w:leftChars="0" w:firstLine="79" w:firstLineChars="33"/>
              <w:jc w:val="left"/>
              <w:textAlignment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4.建立健全测绘成果和资料档案信息化管理的安全保护制度。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FC5E47">
            <w:pPr>
              <w:adjustRightInd w:val="0"/>
              <w:snapToGrid w:val="0"/>
              <w:spacing w:line="500" w:lineRule="exact"/>
              <w:jc w:val="left"/>
              <w:textAlignment w:val="center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 w14:paraId="775BFEA7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161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B49082">
            <w:pPr>
              <w:widowControl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hint="eastAsia" w:ascii="黑体" w:hAnsi="黑体" w:eastAsia="黑体" w:cs="黑体"/>
                <w:bCs/>
                <w:kern w:val="0"/>
                <w:sz w:val="24"/>
                <w:lang w:bidi="ar"/>
              </w:rPr>
            </w:pPr>
            <w:r>
              <w:rPr>
                <w:rFonts w:hint="eastAsia" w:ascii="黑体" w:hAnsi="黑体" w:eastAsia="黑体" w:cs="黑体"/>
                <w:b w:val="0"/>
                <w:bCs/>
                <w:kern w:val="0"/>
                <w:sz w:val="24"/>
                <w:lang w:bidi="ar"/>
              </w:rPr>
              <w:t>设施设备</w:t>
            </w: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EC15EB">
            <w:pPr>
              <w:widowControl/>
              <w:adjustRightInd w:val="0"/>
              <w:snapToGrid w:val="0"/>
              <w:spacing w:line="500" w:lineRule="exact"/>
              <w:ind w:left="0" w:leftChars="0" w:firstLine="79" w:firstLineChars="33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5.有专门的测绘成果和资料档案库房，具备防盗、防火、防潮、防光、防尘、防磁、防有害生物和污染等安全措施。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B01914">
            <w:pPr>
              <w:widowControl/>
              <w:adjustRightInd w:val="0"/>
              <w:snapToGrid w:val="0"/>
              <w:spacing w:line="500" w:lineRule="exact"/>
              <w:jc w:val="left"/>
              <w:textAlignment w:val="center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 w14:paraId="6F6D0ED2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0B5013">
            <w:pPr>
              <w:widowControl/>
              <w:adjustRightInd w:val="0"/>
              <w:snapToGrid w:val="0"/>
              <w:spacing w:line="500" w:lineRule="exact"/>
              <w:jc w:val="left"/>
              <w:textAlignment w:val="center"/>
              <w:rPr>
                <w:rFonts w:hint="eastAsia" w:ascii="黑体" w:hAnsi="黑体" w:eastAsia="黑体" w:cs="黑体"/>
                <w:bCs/>
                <w:kern w:val="0"/>
                <w:sz w:val="24"/>
                <w:lang w:bidi="ar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AE40C5">
            <w:pPr>
              <w:widowControl/>
              <w:adjustRightInd w:val="0"/>
              <w:snapToGrid w:val="0"/>
              <w:spacing w:line="500" w:lineRule="exact"/>
              <w:ind w:left="0" w:leftChars="0" w:firstLine="60" w:firstLineChars="25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6.配有与业务相适应的测绘成果和资料档案专用柜架、专用数据存储设备。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266F64">
            <w:pPr>
              <w:widowControl/>
              <w:adjustRightInd w:val="0"/>
              <w:snapToGrid w:val="0"/>
              <w:spacing w:line="500" w:lineRule="exact"/>
              <w:jc w:val="left"/>
              <w:textAlignment w:val="center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 w14:paraId="7B3054E3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79C932">
            <w:pPr>
              <w:spacing w:line="500" w:lineRule="exact"/>
              <w:jc w:val="center"/>
              <w:rPr>
                <w:rFonts w:hint="eastAsia" w:ascii="黑体" w:hAnsi="黑体" w:eastAsia="黑体" w:cs="黑体"/>
                <w:bCs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kern w:val="0"/>
                <w:sz w:val="24"/>
                <w:lang w:bidi="ar"/>
              </w:rPr>
              <w:t>其他</w:t>
            </w: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248F76">
            <w:pPr>
              <w:spacing w:line="500" w:lineRule="exact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测绘成果和资料档案管理应当</w:t>
            </w:r>
            <w:r>
              <w:rPr>
                <w:rFonts w:hint="default" w:ascii="Times New Roman" w:hAnsi="Times New Roman" w:cs="Times New Roman"/>
                <w:bCs/>
                <w:kern w:val="0"/>
                <w:sz w:val="24"/>
                <w:lang w:bidi="ar"/>
              </w:rPr>
              <w:t>遵守法律法规规章等</w:t>
            </w: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有关</w:t>
            </w:r>
            <w:r>
              <w:rPr>
                <w:rFonts w:hint="default" w:ascii="Times New Roman" w:hAnsi="Times New Roman" w:cs="Times New Roman"/>
                <w:bCs/>
                <w:kern w:val="0"/>
                <w:sz w:val="24"/>
                <w:lang w:bidi="ar"/>
              </w:rPr>
              <w:t>规定。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FC13DB">
            <w:pPr>
              <w:spacing w:line="500" w:lineRule="exact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</w:tr>
    </w:tbl>
    <w:p w14:paraId="7816EDC6"/>
    <w:sectPr>
      <w:footerReference r:id="rId3" w:type="default"/>
      <w:pgSz w:w="16838" w:h="11906" w:orient="landscape"/>
      <w:pgMar w:top="1463" w:right="1440" w:bottom="1463" w:left="1440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48D2BE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0E0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2026-07-29T09:20:49Z</dcterms:created>
  <dc:creator>Administrator</dc:creator>
  <cp:lastModifiedBy>liangl8816</cp:lastModifiedBy>
  <dcterms:modified xsi:type="dcterms:W3CDTF">2026-07-29T09:22:40Z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eyJoZGlkIjoiNWNmNmMwN2Y5NmVhMGNhODk4OTU4ZWEwMjk4ZGJkYjAiLCJ1c2VySWQiOiIxMjEyODM2Nzk1In0=</vt:lpwstr>
  </property>
  <property fmtid="{D5CDD505-2E9C-101B-9397-08002B2CF9AE}" pid="4" name="ICV">
    <vt:lpwstr>4B9648E4B18F4902BB93D7B1AE049080_12</vt:lpwstr>
  </property>
</Properties>
</file>