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湖南省自然资源厅</w:t>
      </w:r>
    </w:p>
    <w:p>
      <w:pPr>
        <w:jc w:val="center"/>
        <w:rPr>
          <w:rFonts w:ascii="方正小标宋简体" w:hAnsi="Times New Roman" w:eastAsia="方正小标宋简体" w:cs="Times New Roman"/>
          <w:sz w:val="32"/>
          <w:szCs w:val="36"/>
        </w:rPr>
      </w:pPr>
      <w:r>
        <w:rPr>
          <w:rFonts w:hint="eastAsia" w:ascii="方正小标宋简体" w:hAnsi="Times New Roman" w:eastAsia="方正小标宋简体" w:cs="Times New Roman"/>
          <w:sz w:val="32"/>
          <w:szCs w:val="36"/>
        </w:rPr>
        <w:t>机关和直属单位工作人员拒收拒送红包礼金礼品承诺书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（模 板）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本人郑重承诺：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自觉遵守廉洁纪律，坚决抵制红包礼金礼品之风的侵蚀，不以任何名义、任何形式违反规定赠送和收受红包礼金礼品。如有违反，自愿接受组织严肃处理，特此承诺。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160" w:firstLineChars="13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840" w:firstLineChars="1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承诺日期：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注：此承诺书厅级干部一式两份，驻厅纪检监察组留存一份，自存一份；厅机关工作人员和直属单位厅级以下班子成员一式三份，厅党组、驻厅纪检监察组各留存一份，自存一份。</w:t>
      </w:r>
      <w:bookmarkStart w:id="0" w:name="_GoBack"/>
      <w:bookmarkEnd w:id="0"/>
    </w:p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6572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D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2020-01-13T02:17:36Z</dcterms:created>
  <dc:creator>Administrator</dc:creator>
  <cp:lastModifiedBy>易礼</cp:lastModifiedBy>
  <dcterms:modified xsi:type="dcterms:W3CDTF">2020-01-13T02:17:48Z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