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附件</w:t>
      </w:r>
    </w:p>
    <w:p>
      <w:pPr>
        <w:jc w:val="cente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2017年上半年政府信息申请台账</w:t>
      </w:r>
    </w:p>
    <w:p>
      <w:pPr>
        <w:jc w:val="cente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pPr>
    </w:p>
    <w:tbl>
      <w:tblPr>
        <w:tblStyle w:val="6"/>
        <w:tblW w:w="15571" w:type="dxa"/>
        <w:jc w:val="center"/>
        <w:tblInd w:w="0" w:type="dxa"/>
        <w:tblLayout w:type="fixed"/>
        <w:tblCellMar>
          <w:top w:w="0" w:type="dxa"/>
          <w:left w:w="108" w:type="dxa"/>
          <w:bottom w:w="0" w:type="dxa"/>
          <w:right w:w="108" w:type="dxa"/>
        </w:tblCellMar>
      </w:tblPr>
      <w:tblGrid>
        <w:gridCol w:w="531"/>
        <w:gridCol w:w="935"/>
        <w:gridCol w:w="2716"/>
        <w:gridCol w:w="6236"/>
        <w:gridCol w:w="1331"/>
        <w:gridCol w:w="1347"/>
        <w:gridCol w:w="2475"/>
      </w:tblGrid>
      <w:tr>
        <w:tblPrEx>
          <w:tblLayout w:type="fixed"/>
          <w:tblCellMar>
            <w:top w:w="0" w:type="dxa"/>
            <w:left w:w="108" w:type="dxa"/>
            <w:bottom w:w="0" w:type="dxa"/>
            <w:right w:w="108" w:type="dxa"/>
          </w:tblCellMar>
        </w:tblPrEx>
        <w:trPr>
          <w:trHeight w:val="570" w:hRule="atLeast"/>
          <w:tblHeader/>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编号</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w:t>
            </w: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br w:type="textWrapping"/>
            </w: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姓  名</w:t>
            </w:r>
          </w:p>
        </w:tc>
        <w:tc>
          <w:tcPr>
            <w:tcW w:w="2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w:t>
            </w: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br w:type="textWrapping"/>
            </w: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联系地址</w:t>
            </w:r>
          </w:p>
        </w:tc>
        <w:tc>
          <w:tcPr>
            <w:tcW w:w="62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申请公开内容</w:t>
            </w:r>
          </w:p>
        </w:tc>
        <w:tc>
          <w:tcPr>
            <w:tcW w:w="13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办理完</w:t>
            </w:r>
          </w:p>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成时间</w:t>
            </w:r>
          </w:p>
        </w:tc>
        <w:tc>
          <w:tcPr>
            <w:tcW w:w="13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转办处室</w:t>
            </w:r>
          </w:p>
        </w:tc>
        <w:tc>
          <w:tcPr>
            <w:tcW w:w="24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主要答复内容</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李玉连</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湖南省邵阳市邵东县宋家塘街道办事处宋家塘村十三组22号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邵东县北岭路起点路段项目和邵东县德光电子城后更名为德天水映绿洲住宅小区项目的合法性征地批文。</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2017-01-05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1.提供审批单。2.没有查询到用地卷宗。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谢平国</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湖南省邵阳市邵东县宋家塘街道办事处宋家塘村八组南北停车场</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邵东县北岭路起点路段项目的合法性征地批文。</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2017-01-05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提供审批单。</w:t>
            </w:r>
          </w:p>
        </w:tc>
      </w:tr>
      <w:tr>
        <w:tblPrEx>
          <w:tblLayout w:type="fixed"/>
          <w:tblCellMar>
            <w:top w:w="0" w:type="dxa"/>
            <w:left w:w="108" w:type="dxa"/>
            <w:bottom w:w="0" w:type="dxa"/>
            <w:right w:w="108" w:type="dxa"/>
          </w:tblCellMar>
        </w:tblPrEx>
        <w:trPr>
          <w:trHeight w:val="142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赵  伟</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湖南省长沙市雨花区黎托乡平阳村九组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湖南省人民政府批准（2005）政国土字第455号《农用地转用、土地征收审批单》依据的土地利用年度计划及土地利用年度计划中确定的农用地转用指标。2、湖南省人民政府批准（2005）政国土字第455号《农用地转用、土地征收审批单》依据的土地利用总体规划。3、湖南省人民政府批准（2005）政国土字第455号《农用地转用、土地征收审批单》依据的补充耕地方案和农用地转用方案。</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2017-01-10</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1.告知去市局申请。2.告知去相应人民政府申请。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何  银</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湖南省株洲市株洲县禄口镇双月村月塘组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申请人房屋所在区域（湖南省株洲县渌口镇双月村月塘组）土地的征收土地批准文件、定界勘测图及其相关依据。</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2017-01-05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补正项目名称或审批单号。</w:t>
            </w:r>
          </w:p>
        </w:tc>
      </w:tr>
      <w:tr>
        <w:tblPrEx>
          <w:tblLayout w:type="fixed"/>
          <w:tblCellMar>
            <w:top w:w="0" w:type="dxa"/>
            <w:left w:w="108" w:type="dxa"/>
            <w:bottom w:w="0" w:type="dxa"/>
            <w:right w:w="108" w:type="dxa"/>
          </w:tblCellMar>
        </w:tblPrEx>
        <w:trPr>
          <w:trHeight w:val="72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谭  辉</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湖南省湘潭市岳塘区荷塘乡金湖村桃叶组46号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湘潭市岳塘区《荷塘片区限价商品房》项目批准文件，地籍调查明细及与该项目的权利人共同签字文件。</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2017-01-16</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没有查询到用地卷宗。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王  卫</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湖南省株洲市石峰区井龙街道九朗山村泉水组快乐惠超市</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南车株洲电力机车有限公司（现中车株洲电力机车有限公司）不锈钢城轨车辆技改项目用地预审文件。</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2017-01-05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告知去市局申请。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彭正坚</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湖南省湘潭市雨湖区广云路371号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湖南湘商矿业开发有限公司《采矿许可证》；蓝山县太平镇、蓝山县火市乡两处的《试采证》。</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2017-01-05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矿产开发</w:t>
            </w:r>
          </w:p>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管理处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1.无此信息。2.信息不存在。</w:t>
            </w:r>
          </w:p>
        </w:tc>
      </w:tr>
      <w:tr>
        <w:tblPrEx>
          <w:tblLayout w:type="fixed"/>
          <w:tblCellMar>
            <w:top w:w="0" w:type="dxa"/>
            <w:left w:w="108" w:type="dxa"/>
            <w:bottom w:w="0" w:type="dxa"/>
            <w:right w:w="108" w:type="dxa"/>
          </w:tblCellMar>
        </w:tblPrEx>
        <w:trPr>
          <w:trHeight w:val="17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  江</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湖南省长沙市宁乡县灰汤镇灰汤村一组2号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批准的农用地转用、土地征收审批单和征收土地方案两者可否能等同？湖南省人民政府作出农用地转用、土地征收审批单和征收土地方案批复的行政行为后，告知利害关系人行政相对人的法定途径、法定形式有哪些？作出农用地转用、土地征收审批单，征收土地方案中的红线图是否必须与其同时公示、公开？县、市人民政府作出的征收土地方案是否应当告知对贵单位作出批复行为的复议权利、复议机关及申请期限？上述问题是与否的法律、规章等依据有哪些？</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2017-01-05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属问题咨询，不属于信息公开范围。</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  富</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湖南省长沙市雨花区圭塘一小区A10栋东门11楼</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湘国土资函（2002）139号文件和湘国土资办函（2006）36号文件（当事人认为以上二文件符合中华人民共和国政府信息公开条例第九条第一第二款和第十条第一款的规定，请依此公开）。2、长沙市报业中心、媒体广告交流中心、报刊发行及物流配送中心项目用地预审意见（当事人认为不是所要的文书，请提供有填报机关且盖章及单位负责人签字和填有国土预字号的文书）。</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2017-01-16</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1.已提供，不再重复提供。2.已答复，不再重复答复。</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曹  丹</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湖南省岳阳市岳阳楼区白石岭北路金阳花园</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申请人房屋所在区域（湖南省岳阳楼区梅溪乡白石村砖桥组）被征收的建设项目土地征收公告、土地征收补偿安置标准及方案和土地转用审批手续。</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2017-01-05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补正项目名称或审批单号。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李玉连</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湖南省邵阳市邵东县宋家塘街道办事处宋家塘村十三组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湘（2016）政国土字第784号（邵东县新建枫北安置区）的合法性征地批文。</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2017-01-23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提供批单。</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邓志军</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湖南省湘潭市岳塘区五里堆文建塘107号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湖南省人民政府批准（2016）政国土字第2205号《农用地转用、土地征收审批单》的勘测定界报告书及勘测定界图、占地位置图、土地有关权属证明及图纸。</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2017-01-23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1、告知去档案馆查阅。2、不是我厅制作，告知去市局申请。3、没有信息，告知去市局申请。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熊继辉</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北京市海淀区上地三街9号金隅嘉华大厦D座411室</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宁乡“美丽中国?长沙文化产业示范园”项目的农用地转用征地审批手续。</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2017-01-23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没有查到卷宗。</w:t>
            </w:r>
          </w:p>
        </w:tc>
      </w:tr>
      <w:tr>
        <w:tblPrEx>
          <w:tblLayout w:type="fixed"/>
          <w:tblCellMar>
            <w:top w:w="0" w:type="dxa"/>
            <w:left w:w="108" w:type="dxa"/>
            <w:bottom w:w="0" w:type="dxa"/>
            <w:right w:w="108" w:type="dxa"/>
          </w:tblCellMar>
        </w:tblPrEx>
        <w:trPr>
          <w:trHeight w:val="17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14</w:t>
            </w:r>
          </w:p>
        </w:tc>
        <w:tc>
          <w:tcPr>
            <w:tcW w:w="93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湘潭市五里堆街道纱厂街社区晏家塘居民</w:t>
            </w:r>
          </w:p>
        </w:tc>
        <w:tc>
          <w:tcPr>
            <w:tcW w:w="27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湖南省湘潭市市辖区板塘铺晏家塘32号</w:t>
            </w:r>
          </w:p>
        </w:tc>
        <w:tc>
          <w:tcPr>
            <w:tcW w:w="623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湘潭市2016年报国务院批准城市用地实施方案六的全部资料，所征宝塔街道云盘村9（已改制为云盘社区）土地用途。2、国土资源部国土资函（2016）476号批准文件。3、（2016）政国土字第2205号《湖南省人民政府农用地转用、土地征收审批单》被用地单位中，宝塔街道云盘村所征收土地的具体位置及四周边界。4、省、市发改委的项目立项文件、城乡规划管理部门的规划许可文件、国土资源部门土地征拆文件。5、集体土地上棚户区改造安置、补偿方案批准文件。6、晏家塘现未办理国有土地登记手续的住户，该类房屋征拆补偿所执行的相关文件依据。</w:t>
            </w:r>
          </w:p>
        </w:tc>
        <w:tc>
          <w:tcPr>
            <w:tcW w:w="133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2017-01-23</w:t>
            </w:r>
          </w:p>
        </w:tc>
        <w:tc>
          <w:tcPr>
            <w:tcW w:w="134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1、补正申请内容。2、提供文件。3、告知去档案馆查阅。4、不是我厅制作，告知去其他部门。5、没有该信息。6、过程中信息，告知去市局申请。7、告知网站自行查询。</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15</w:t>
            </w:r>
          </w:p>
        </w:tc>
        <w:tc>
          <w:tcPr>
            <w:tcW w:w="93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高建祥</w:t>
            </w:r>
          </w:p>
        </w:tc>
        <w:tc>
          <w:tcPr>
            <w:tcW w:w="27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湖南省长沙市宁乡县城郊乡车站路工业园1号九洲大药房</w:t>
            </w:r>
          </w:p>
        </w:tc>
        <w:tc>
          <w:tcPr>
            <w:tcW w:w="623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宁乡县经济开发区塑料管材及塑钢门窗等现代建材生产基地项目向失地农民补偿了多少万元每亩？补偿费用总计多少万元？是否已实施了土地补偿款？</w:t>
            </w:r>
          </w:p>
        </w:tc>
        <w:tc>
          <w:tcPr>
            <w:tcW w:w="133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2017-01-23</w:t>
            </w:r>
          </w:p>
        </w:tc>
        <w:tc>
          <w:tcPr>
            <w:tcW w:w="134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为具体问题的咨询，不属于我厅政府信息公开范围。</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16</w:t>
            </w:r>
          </w:p>
        </w:tc>
        <w:tc>
          <w:tcPr>
            <w:tcW w:w="93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汤加明</w:t>
            </w:r>
          </w:p>
        </w:tc>
        <w:tc>
          <w:tcPr>
            <w:tcW w:w="27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湖南省株洲市石峰区龙头铺镇兴隆山村老街兴隆商店</w:t>
            </w:r>
          </w:p>
        </w:tc>
        <w:tc>
          <w:tcPr>
            <w:tcW w:w="623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卧龙路南段项目的批准文件、一书四方案、地上附着物确认签字表（征地调查表）、勘测定界技术报告书和勘测定界图、征收补偿费用足额到位、专款专用的证明材料等政府文件信息。</w:t>
            </w:r>
          </w:p>
        </w:tc>
        <w:tc>
          <w:tcPr>
            <w:tcW w:w="133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2017-02-13</w:t>
            </w:r>
          </w:p>
        </w:tc>
        <w:tc>
          <w:tcPr>
            <w:tcW w:w="134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补正和你生产生活相关的证明资料。</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17</w:t>
            </w:r>
          </w:p>
        </w:tc>
        <w:tc>
          <w:tcPr>
            <w:tcW w:w="93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肖新华</w:t>
            </w:r>
          </w:p>
        </w:tc>
        <w:tc>
          <w:tcPr>
            <w:tcW w:w="27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湖南省株洲市石峰区建设村上治河73号</w:t>
            </w:r>
          </w:p>
        </w:tc>
        <w:tc>
          <w:tcPr>
            <w:tcW w:w="623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（2016）政国土字第777号农用地转用、土地征收审批单。</w:t>
            </w:r>
          </w:p>
        </w:tc>
        <w:tc>
          <w:tcPr>
            <w:tcW w:w="133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2017-02-13</w:t>
            </w:r>
          </w:p>
        </w:tc>
        <w:tc>
          <w:tcPr>
            <w:tcW w:w="134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提供审批单。</w:t>
            </w:r>
          </w:p>
        </w:tc>
      </w:tr>
      <w:tr>
        <w:tblPrEx>
          <w:tblLayout w:type="fixed"/>
          <w:tblCellMar>
            <w:top w:w="0" w:type="dxa"/>
            <w:left w:w="108" w:type="dxa"/>
            <w:bottom w:w="0" w:type="dxa"/>
            <w:right w:w="108" w:type="dxa"/>
          </w:tblCellMar>
        </w:tblPrEx>
        <w:trPr>
          <w:trHeight w:val="142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18</w:t>
            </w:r>
          </w:p>
        </w:tc>
        <w:tc>
          <w:tcPr>
            <w:tcW w:w="93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黄树明</w:t>
            </w:r>
          </w:p>
        </w:tc>
        <w:tc>
          <w:tcPr>
            <w:tcW w:w="27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湖南省长沙市长沙县黄兴镇高塘村牛角湾组51号</w:t>
            </w:r>
          </w:p>
        </w:tc>
        <w:tc>
          <w:tcPr>
            <w:tcW w:w="623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东六线项目建设征收申请人位于湖南省长沙县黄兴镇高塘村牛角湾组51号的房屋及土地所涉的下列信息：1.国务院、湖南省人民政府依法批准的批复文件。2.征地告知书以及履行征地报批前程序的相关证明材料。3.用地报批时拟定的一书四方案。4.用地报批前征地调查结果、听证笔录。5.征地公告、征地补偿安置方案公告。6.用地报批后征地补偿登记材料。7.征地补偿费用支付相关凭证。8.征地红线图、勘测定界图</w:t>
            </w:r>
          </w:p>
        </w:tc>
        <w:tc>
          <w:tcPr>
            <w:tcW w:w="133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2017-02-13</w:t>
            </w:r>
          </w:p>
        </w:tc>
        <w:tc>
          <w:tcPr>
            <w:tcW w:w="134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17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19</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刘毅</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北京市朝阳区小营路25号房地置业大厦1101室</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涉及京港澳复线岳阳至望城高速公路岳阳县段征地拆迁项目的用地批准文件，地籍调查材料，征地补偿安置方案公告，征地补偿登记材料，征地批复文件，现有土地性质、现土地所有权人，征地公告，支付征地的各项费用的材料，勘测定界文件，一书四方案，办理土地供应手续的相关材料，拟征地告知公示材料，征地补偿安置方案，建设用地预审意见，土地确权、收储工作材料。</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2017-02-22</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1、提供审批单。2、告知去档案馆查阅。3、提供预审意见。4、不是我厅制作，告知去县局申请。5、属市县部门职责，告知去县局申请。6、补正申请内容。7、具体问题咨询。</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王秀六</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湖南省永州市东安县芦洪市镇赵家井村九组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申请人承包的集体农田（东安县芦洪市镇赵家井村）的征收批准文件（包括一书四方案或一书三方案）、征地红线图。</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2017-02-23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补正信息。</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21</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肖志英</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湖南省娄底市双峰县永丰镇复兴街150号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〔2011〕政国土字第283号农用地转用、土地征收审批单的这一批复文件有效期限为多长？</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2017-02-23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具体问题的咨询。</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22</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毛福兰</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湖南省湘潭市岳塘区昭山镇新民村杨家组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湘潭市人民政府昭云大道一期道路用地、农用地转用报批和审批材料。</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2017-02-23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补正申请内容。</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23</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彭福生</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湖南省湘潭市岳塘区昭山镇团山村夏家组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湘潭市人民政府昭云大道一期道路用地、农用地转用报批和审批材料。</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2017-02-23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补正申请内容。</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24</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邹发如</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湖南省湘潭市岳塘区昭山镇新农村秧田组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湘潭市人民政府昭云大道一期道路用地、农用地转用报批和审批材料。</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2017-02-23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补正申请内容。</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25</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李玉连</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湖南省邵阳市邵东县宋家塘街道办事处宋家塘村十三组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邵东县新建枫北安置区的合法性征地批文。</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2017-02-23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不重复答复。</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26</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汤加明</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湖南省株洲市石峰区龙头铺镇兴隆山村老街兴隆商店</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卧龙路南段项目的批准文件、一书四方案、地上附着物确认签字表（征地调查表）、勘测定界技术报告书和勘测定界图、征收补偿费用足额到位、专款专用的证明材料等政府文件信息。说明：此次补正与自己生产生活科研相关的证明材料（告知书）。</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2017-03-06</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延期。</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27</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汤加明</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湖南省株洲市石峰区龙头铺镇兴隆山村老街兴隆商店</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卧龙路南段项目的批准文件、一书四方案、地上附着物确认签字表（征地调查表）、勘测定界技术报告书和勘测定界图、征收补偿费用足额到位、专款专用的证明材料等政府文件信息。说明：此次补正与自己生产生活科研相关的证明材料（告知书）。</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1、提供批单。2、不是我厅制作，告知去市局申请。3、告知去档案馆查阅。4、市县职责，告知去市局申请。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28</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杨教清</w:t>
            </w:r>
          </w:p>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杨进辉</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湖南省永州市宁远县禾亭镇野鹿岗村六组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湖南省人民政府作出的（〔2009〕政国土字第1303号、〔2009〕政国土字第1470号、〔2009〕政国土字第1471号）三份征地批复文件及其征地补偿安置方案和征地规划红线图。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2017-03-06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延期。</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29</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杨教清</w:t>
            </w:r>
          </w:p>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杨进辉</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湖南省永州市宁远县禾亭镇野鹿岗村六组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湖南省人民政府作出的（〔2009〕政国土字第1303号、〔2009〕政国土字第1470号、〔2009〕政国土字第1471号）三份征地批复文件及其征地补偿安置方案和征地规划红线图。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1、提供批单。2、市县职责，告知去县局申请。3、补正申请内容。</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30</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颜学军</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湖南省邵阳市双清区五井塘外贸车队安置房1栋2单元302</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路桥?首府项目所占邵阳市双清区云水乡肥田村三组的集体土地建设用地转用和土地征收批复及其报批材料（一书四方案）、勘测定界图、房屋和土地征收决定及其安置补偿方案、该地段地籍调查表、地上附着物登记表。</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31</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黄利平</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湖南省湘潭市岳塘区霞城乡下摄村瑶家塘28号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湖南省人民政府《农用地转用、土地征收审批单》〔2014〕政国土字第208号。</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提供批单。</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32</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周兴明</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北京市朝阳区建外SOHO7号楼1203室</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涉及“蒙西至华中地区铁路煤运通道”浏阳段的用地批复文件。</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2017-03-22</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提供文件。</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33</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郭志新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湖南省益阳市沅江市琼湖办事处塞南湖村256号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湖南省沅江市船舶制造产业园自2006年至2014年实际征用我市琼湖办事处塞南湖村农用地、滩涂、林地、宅基地、国有湖泊713.04亩的法定批准文件。</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34</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毛福兰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湖南省湘潭市岳塘区昭山乡新民村杨家组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湘潭市人民政府昭云大道一期道路用地、农用地转用报批和审批材料。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不重复答复。</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35</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彭福生</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湖南省湘潭市岳塘区昭山镇团山村夏家组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湘潭市人民政府昭云大道一期道路用地、农用地转用报批和审批材料。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不重复答复。</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36</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邹发如</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湖南省湘潭市岳塘区昭山镇新农村秧田组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湘潭市人民政府昭云大道一期道路用地、农用地转用报批和审批材料。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不重复答复。</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37</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王  娟</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湖南省长沙市芙蓉区金科佳苑36栋4单元</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长沙市芙蓉区东屯渡街道办事处农科村（现金科社区）1990年12月31日止基本农田面积、专业菜地面积和集体土地面积</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不是我厅制作，告知去市局申请。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38</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段桃园</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湖南省长沙市雨花区圭白路白田小区32栋二单元</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湖南省人民政府审批的洞庭湖区钱粮湖共双茶大通湖东三垸蓄洪工程安全建设工程征拆范围涉共双茶“沅江市共华镇谭家岭村”的审批单和红线图。</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告知其情况。</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39</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周世荣</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湖南省湘西土家族苗族自治州吉首市泸溪县天门溪村三组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G319泸溪县白沙至武溪段公路改造工程征地的农用地转为建设用地的审批手续、一书三方案、征收土地预告、土地使用权出让公告、泸溪县国土局与天门溪村村民代表签订的《土地安置补偿协议》、补偿金资金账户使用说明。</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1、提供批单。2、不是我厅制作，告知县局申请。3、不是我厅职责，告知去县局申请。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40</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罗明钦</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湖南省衡阳市衡东县吴集镇坪桥村八组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河西新区（城中村）坪桥棚改安置小区建设项目的征地批文、一书四方案、征地调查确认表、土地利用总体规划图、土地利用现状图、勘测定界技术报告书、勘测定界图和征地红线图。</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没查询到卷宗。</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41</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罗明钦</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湖南省衡阳市衡东县吴集镇坪桥村八组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河西新区学府路建设项目的征地批文、一书四方案、征地调查确认表、土地利用总体规划图、土地利用现状图、勘测定界技术报告书、勘测定界图和征地红线图。</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没有查询到用地卷宗。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42</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唐德义</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北京市建国路90号红星大厦地下一层首佳物业值班室</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湘潭市岳塘区板塘村杨家组186号房屋因（统征地）十一号储备土地建设项目被征收为国有的征地批准文件、一书四方案、征地调查确认表、土地利用总体规划图、土地利用现状图、勘测定界技术报告书和勘测定界图等申报材料。</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补正生产生活的证明材料。</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43</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侯伦等10人</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湖南省长沙市芙蓉区南湖建材二区十四栋六门三楼</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国土资源部作出《关于长沙市等4市2012年度农用地转用和土地征收方案的批复》（国土资函〔2012〕644号）所依据的注申请用地位置的标准分幅土地利用现状图和标注申请用地位置的土地利用总体规划确定的中心城市建设用地范围控制图。</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2017-03-22</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规划处|地籍处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1、秘密图件不予公开。2、不是我厅制作，告知去市政府申请。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44</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汤志等4位同志</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湖南省株洲市石峰区石峰北路石峰山庄E栋401</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申请人承包地（位于湖南省株洲市石峰区清水乡建设村中沿河组）所在集体土地被批准征收为国有土地的征地批准文件及审批材料（含征地红线图及一书四方案）。</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2017-03-15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45</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王秀六</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湖南省永州市东安县芦洪市镇赵家井村九组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神华国华永州火电项目用地征收申请人房屋及周边土地所在区域（东安县芦洪市镇赵家井村）集体土地的土地征收批准文件（包括一书四方案或一书三方案）、征地定界图。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2017-04-01</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延期。</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46</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王秀六</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湖南省永州市东安县芦洪市镇赵家井村九组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神华国华永州火电项目用地征收申请人房屋及周边土地所在区域（东安县芦洪市镇赵家井村）集体土地的土地征收批准文件（包括一书四方案或一书三方案）、征地定界图。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2017-04-06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47</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彭新武等14人</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湖南省长沙市岳麓区梅溪湖街道天顶村</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岳麓区天顶村用于生产、生活的安置小区集体土地因先导区湘江新区建设被征收为国有的批准文件及其申报材料一书四方案、征地调查确认表(地上附着物确认签字表)、土地利用总体规划图、土地利用现状图、勘测定界技术报告书和勘测定界图、征地补偿款资金到位证明等政府信息。</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没有查询到信息。</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48</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张  宁</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湖南省长沙市望城区中心城区银星路金峰园小区B06栋127号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湖南省人民政府农用地转用、土地征用〔2004〕政国土字第724号审批单报批的相关手续（前置批文）以及土地具体红线图和作出审批的依据和理由。</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1、补正申请内容。2、告知去档案馆查阅。3、不属于信息公开范围。</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49</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张元秀</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湖南省长沙市望城区中心城区黄金园街道桂芳村土地湾组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长沙市望城区湘〔2015〕政国土字第2319号批文中的黄金园街道桂芳村强生项目建设用地的征地告知书，地籍调查明细（村集体、农户、地上附着物产权人确认签名），征地听证、听证笔录及录音。</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2017-04-06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不是我厅制作，告知去区局申请。</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50</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徐光荣</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湖南省邵阳市大祥区西外街四季春酒店对面牌楼路深圳市绿景清洁公司邵阳分公司</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桃花路建设项目所占的位于邵阳市大祥区城南街道办事处桃花村三组的集体土地建设用地转用和土地征收批复，及其报批材料（一书四方案）和勘测定界图，所涉及地块内的房屋和土地征收决定及其安置补偿方案，地籍调查表，地上附着物登记表。</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2017-04-06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1、提供批单。2、告知去档案馆查阅。3、不是我厅制作，告知去市局申请。4、市县职责，去市局申请。</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51</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胡雅兰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湖南省长沙市芙蓉区马王堆乡新桥村沁园小区</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芙蓉区马王堆街道（乡）新桥村1995年12月31日之前集体土地总面积及土地性质；长沙市芙蓉区、长沙市芙蓉区马王堆街道（乡）、长沙市芙蓉区马王堆街道（乡）新桥村（1995年12月31日）之前专业菜地面积；长沙市芙蓉区、长沙市芙蓉区马王堆街道（乡）、长沙市芙蓉区马王堆街道（乡）新桥村（1995年12月31日）之前基本农田面积。</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2017-04-05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不是我厅制作，告知去市局申请。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52</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汤志等4人</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湖南省株洲市石峰区石峰北路石峰山庄E栋401</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申请人承包地（位于湖南省株洲市石峰区清水乡建设村中沿河组）所在集体土地被批准征收为国有土地的征地批准文件及审批材料（含征地红线图及一书四方案）。</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补正项目名字或批单号。</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53</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鹅羊山“60”令被拆迁村民</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湖南省长沙市开福区秀峰街道鹅羊山村</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证明万事达公司已向长沙市国土资源局全额支付出让款的相关文件和资料及出让款资金去向。</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2017-04-06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不是我厅制作，告知去市局申请。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54</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周自强</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湖南省长沙市长沙县黄花镇大路村木马杉北冲塘</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申请人位于湖南省长沙县黄花镇大路村杉山组208号房屋所占土地的征收法律文件及征地红线图和相关审批材料（包括一书四方案或一书三方案）。</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55</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陈学军</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湖南省湘西土家族苗族自治州凤凰县东方威尼斯大酒店</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凤凰县沱江镇杜田村4组范围内沈从文墓地所在集体土地的征收土地公告、征地补偿安置方案、省级以上人民政府批准征地文件及相关报批材料。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2017-03-24</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56</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丁细辉</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湖南省长沙市望城区中心城区高塘岭街道莲湖社区长畤组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湖南省人民政府批准作出的〔2014〕政国土字第1334号农用地转用、土地征收审批单及征地范围勘测定界图。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2017-04-06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57</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李桂秋</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湖南省长沙市雨花区劳动东路188号9栋406</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长沙市劳动东路两厢地块棚户区改造项目的征地批文。</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2017-04-06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没有该信息。</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58</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方培安</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湖南省长沙市长沙县长龙街道龙湖社区佘家垅组588号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长沙市轨道交通3号线张公塘停车场项目征地批文及勘测定界图。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2017-04-19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59</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车开慧</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湖南省长沙市长沙县安沙镇毛塘社区丰塘冲组241号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2012年长沙县人民政府征收安沙镇毛塘社区集体土地NN亩，作为“恒广国际物流园”项目建设用地的征地批文以及征地红线图（整张）。</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2017-04-19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60</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廖  辉</w:t>
            </w:r>
          </w:p>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李海云</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湖南省长沙市岳麓区橘子洲街道八字墙社区2区8栋平价批发超市</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申请人房屋所在地集体土地因中伟新能源项目被征收为国有的征地批准文件及一书四方案、地上附着物确认签字表、勘测定界技术报告书和勘测定界图、征地补偿款资金到位证明等申报材料。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2017-04-19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142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61</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夏祝书</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重庆市渝北民安大道491号天工太阳宫小区3栋7-2收</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怀化市溆浦县龙潭镇黄江村十一组两口岩的集体地被征为国有的征地批文及勘测定界图，拟征地告知书、拟征地告知书送达证明，拟征土地现状调查结果确认表以及听证通知、送达等情况，《征用土地公告》、《征地补偿、安置方案公告》及该两公告在拟征土地所在地的村、组内张贴、送达证明文件，征收或者征用土地、房屋拆迁及其补偿、补助费用的发放、使用情况等政府文件信息，被征地农民社会保障的对象、项目、标准以及费用筹集办法等情况说明</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2017-04-19</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62</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朱鸿雁</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湖南省长沙市望城区中心城区黄金园街道桂芳村土地湾组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申请人房屋（位于湖南省长沙市望城区黄金园街道桂芳村土地湾组）所在集体土地被批准征收为国有土地的征地批准文件及审批材料（含征地红线图及一书四方案）。</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2017-04-19</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63</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张元秀</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湖南省长沙市望城区中心城区黄金园街道桂芳村土地湾组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湖南省人民政府（2015）政国土字第2319号征地批准文件及审批材料（含征地红线图及一书四方案）。</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2017-05-03</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1、提供批单。2、告知去档案馆查阅。3、不是我厅制作，告知去区局申请。4、补正申请内容。</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64</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程罗军</w:t>
            </w:r>
          </w:p>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程利平</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湖南省株洲市石峰区时代电器制造中心</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征收申请人位于湖南省株洲市石峰区井龙街道办事处茅塘坳村新城组房屋（吉祥和山庄）所在区域集体土地的征地批准文件及审批材料（含勘测定界图及一书四方案或三方案）。</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2017-04-19</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65</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陈国玉等16人</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湖南省衡阳市雁峰区黄白路天嘉翰廷7栋501号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申请人房屋因“衡阳市二环路项目”建设需要被征收所涉及的所有批复文件及申报材料（包括一书四方案、征地调查确认表、土地利用总体规划图、土地利用现状图、勘测定界技术报告书和勘测定界图等）。</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2017-05-05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942"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66</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张  宁</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湖南省长沙市望城区中心城区银星路金峰园小区B06栋127号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湖南省人民政府（2004）政国土字第724号《农用地转用、土地征收审批单》对应的四方案和根据土地管理法第四十五条明确规定征收的47.1369公顷报国务院备案的批复（前置批文）。</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2017-05-05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1、不是我厅制作，告知去市局申请。2、补正申请内容。</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67</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唐德义</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北京市建国路90号红星大厦地下一层首佳物业值班室</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房屋因“湘潭市板塘片区棚户区改造（7号地块）”项目被征收为国有的征地批准文件及一书四方案、征地调查确认表、土地利用总体规划图、土地利用现状图、勘测定界技术报告书和勘测定界图等申报材料。</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2017-05-02</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68</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项发其</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湖南省长沙市开福区福元西路199号万国城满庭春6栋901房</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湘国土资办函〔2004〕71号《关于湘潭市昭山大道先行用地的批复》文件。</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2017-05-08</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延期。</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69</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项发其</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湖南省长沙市开福区福元西路199号万国城满庭春6栋901房</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湘国土资办函〔2004〕71号《关于湘潭市昭山大道先行用地的批复》文件。</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提供文件。</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70</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徐孝先</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北京市海淀区马甸东路9号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将申请人的房屋（位于湖南省益阳市益阳东部新区衡龙桥镇鱼形山村鱼形山村民组16号）所占集体土地征收为国有的土地征收和农用地转用批复文件、勘测定界图、报批时拟定的一书四方案。</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2017-04-19</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71</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湖南湘富园林工程有限公司</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湖南省湘潭市市辖区九华经开区银盖路九号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湖南省湘潭市雨湖区护潭乡富强村大洲上区域地块被征收为国有的法律文件（包括但不限于征地批文、一书四方案、勘测定界图及申报材料）。</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2017-05-02</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72</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严小安</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湖南省长沙市芙蓉区马王堆乡街道新桥村十组新桥家园A-15栋</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1.湖南省长沙市芙蓉区马王堆街道新桥村由长沙金桥房地产开发有限公司开发项目（新桥小区经济适用住房）涉及到该项目相对应的土地登记卡及国有土地使用权证、宗地图。2. 长沙市芙蓉区马王堆街道新桥村的村民安置房（新桥家园）所涉及到该项目相对应的土地登记卡及土地使用权证、宗地图。</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2017-05-02</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不动产登记处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不动产登记资料不属信息公开申请内容，告知去当地查询。</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73</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赵雷平</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湖南省怀化市洪江市托口镇大桥街157号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湖南省人民政府农地转用、土地征收审批单（政国土字〔2013〕第607号）。</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提供批单。</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74</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杨小荣</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湖南省怀化市洪江市托口镇通洲村桐木元组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湖南省人民政府农地转用、土地征收审批单（政国土字〔2013〕第607号）。</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提供批单。</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75</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刘三毛</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湖南省长沙市芙蓉区马王堆乡街道新桥家园A3栋206</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湖南省长沙市芙蓉区马王堆街道新桥村由长沙金桥房地产开发有限公司开发项目（新桥小区经济适用住房）建设项目的土地《划拨决定书》及依据土地划拨程序申办《划拨决定书》提交的申报、审批资料。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市县职责，告知去市局申请。</w:t>
            </w:r>
          </w:p>
        </w:tc>
      </w:tr>
      <w:tr>
        <w:tblPrEx>
          <w:tblLayout w:type="fixed"/>
          <w:tblCellMar>
            <w:top w:w="0" w:type="dxa"/>
            <w:left w:w="108" w:type="dxa"/>
            <w:bottom w:w="0" w:type="dxa"/>
            <w:right w:w="108" w:type="dxa"/>
          </w:tblCellMar>
        </w:tblPrEx>
        <w:trPr>
          <w:trHeight w:val="64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76</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刘可定</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spacing w:val="-4"/>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spacing w:val="-4"/>
                <w:kern w:val="0"/>
                <w:sz w:val="21"/>
                <w:szCs w:val="21"/>
                <w14:textFill>
                  <w14:solidFill>
                    <w14:schemeClr w14:val="tx1">
                      <w14:lumMod w14:val="85000"/>
                      <w14:lumOff w14:val="15000"/>
                    </w14:schemeClr>
                  </w14:solidFill>
                </w14:textFill>
              </w:rPr>
              <w:t>湖南省邵阳市邵东县宋家塘街道办事处麦子口村二组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邵东县（娄邵铁路拆迁安置区）宋家塘农副产品交易中心纸面式征地批文，而不是审批单。</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提供批单。</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77</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刘淑容</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湖南省邵阳市邵东县宋家塘邮电所</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邵东县宋家塘街道办事处麦子口村娄邵铁路拆迁安置区纸面式征地批文，而不是审批单。</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提供批单。</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78</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肖  凯</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湖南省长沙市雨花区环保科技园新兴路129号兴马实业内天宝螺丝</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湖南省人民政府〔2016〕政国土字第1940号《农用地转用、土地征收审批单》所呈报的用地报批资料。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2017-05-02</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补正申请内容。</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79</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周小兰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湖南省长沙市宁乡县城郊乡车站路工业园1号九洲大药房</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申请人向我厅举报的举报书复印件及该举报件的信封复印件（加盖与原件核对无异的公章）。</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2017-05-05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信访处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提供复印件。</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80</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宋汉云等6人</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湖南省邵阳市双清区高崇山镇荷龙村一组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邵阳市双清区荷龙村内的“兆成能源、联聚项目”连片土地农用地转用、土地征收审批单。</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142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81</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师国兴</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湖南省长沙市芙蓉区马王堆乡新桥村六组（同鑫家园）</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金桥房地产开发有限公司在长沙市芙蓉区马王堆乡（街道）开发建设〔新桥小区经济适用住房〕项目，〔2001〕政土字第159号（拨）用地审批单中的补充耕地证明，征地用途、位置、补偿标准、安置途径告知书，征地补偿费用标准、安置措施的说明材料，划拨用地决定书，与被征（使）用地的〔新桥村村委〕签订征（使）用地补偿安置协议书，土地权属地类面积审核表及集体土地所有权证，农用地转用计划通知书。</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不是我厅制作，告知去市局和区局申请。</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82</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蒋建军</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湖南省益阳市安化县泥埠桥廉租房2栋2梯间603室</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安化县东坪镇卫生院扩建项目的征地批文及申报材料一书四方案、征地调查确认表、土地利用总体规划图、土地利用现状图、勘测定界技术报告书和勘测定界图、征地红线图，征地补偿安置方案及公告、拟征地公告、征地公告，用地预审文件，建设项目用地批准文件及申报材料等政府信息。</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1、提供批单。2、补正生产生活的证明材料。</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83</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蒋建军</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湖南省益阳市安化县泥埠桥廉租房2栋2梯间603室</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益阳市公安局交通警察支队机动车驾驶人安化分考场建设项目的征地批文及申报材料一书四方案、征地调查确认表、土地利用总体规划图、土地利用现状图、勘测定界技术报告书和勘测定界图、征地红线图，征地补偿安置方案及公告、拟征地公告、征地公告，用地预审文件，建设项目用地批准文件及申报材料等政府信息。</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1、提供批单。2、补正生产生活的证明材料。</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84</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周怡三</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湖南省岳阳市湘阴县金龙镇金华村天井村谷半组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（2015）政国土字第432号文件及报批材料（包括但不限于报批前征地告知书、征地调查结果和听证笔录、勘测定界图、一书四方案等）。</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1、提供批单。2、告知去档案馆查阅。3、不是我厅制作，告知去县局申请。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85</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李桂秋</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湖南省长沙市雨花区劳动东路188号9栋406房</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长沙市劳动东路两厢地块棚户区改造的征地批准文件及内容。</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不属国土部门职能，告知去其他部门申请。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86</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李超慧</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湖南省邵阳市邵东县黑田铺镇洲河村16组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（2013）政国土字第452号建设项目的批准文件。</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提供批单。</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87</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刘新梅</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湖南省邵阳市邵东县黑田铺镇洲河村九组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梨园路后更名为明珠大道建设项目的批准文件。</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2017-05-15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提供批单。</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88</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徐孝先</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湖南省益阳市赫山区沧水铺邮局</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的房屋（位于湖南省益阳市益阳东部新区衡龙桥镇鱼形山村鱼形山村民组16号）所占集体土地征收为国有的土地征收和农用地转用批复文件、勘测定界图、报批时拟定的一书四方案。补正项目名称：益阳东部新区鱼形山大道项目。</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2017-05-22</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89</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程罗军</w:t>
            </w:r>
          </w:p>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程利平</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湖南省株洲市石峰区田心工业园制造中心</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征收申请人位于湖南省株洲市石峰区井龙街道办事处茅塘坳村新城组房屋（吉祥和山庄）所在区域集体土地的征地批准文件及审批材料（含勘测定界图及一书四方案或三方案）补正项目名称：大功率交流传动电力机车、动车组牵引电机、变压器技术改造项目。</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2017-05-22</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1、提供批单。2、告知档案馆查阅。3、不是我厅制作，告知去市局申请。4、补正申请内容。</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90</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项发其</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湖南省长沙市开福区福元西路199号万国城满庭春6栋901房</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湘政函〔2013〕84号《征拆补偿安置办法》文件和〔2007〕政国土字第434号《农用地转用、土地征收审批单》文件。</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2017-05-22</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1、提供批单。2、告知网址自行查询。</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91</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凌建红</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湖南省株洲市云龙示范区学林街道办事处太平桥社区实竹冲组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〔2011〕政国土字第1296号文件及申报材料、征地红线图。</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1、提供批单。2、告知去档案馆查阅。3、不是我厅制作，告知去市局申请。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92</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杨运秋等3人</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湖南省永州市道县祥霖铺镇达头山村7组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永州市道县祥霖铺镇蚂蚁山加油站6.6亩土地征收审批单。</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93</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夏祝书</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重庆市渝北区民安大道491号天工太阳宫小区3栋7-2</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申请人位于怀化市溆浦县土地由集体被征为国有的征地批文及勘测定界图。补正项目名字：兰岗山风电项目。</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2017-05-25</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94</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师国兴</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湖南省长沙市芙蓉区马王堆乡新桥村六组（同鑫家园）</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长沙市金桥房地产开发有限公司在长沙市芙蓉区马王堆乡（街道）开发建设〔新桥小区经济适用住房〕项目，〔2001〕政土字第159号（拨）用地审批单中的征地补偿安置方案公告。</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市县职责，告知去市局申请。</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95</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林宗藩</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湖南省益阳市安化县东坪镇南区城埠村7组</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安化县城南区雪峰湖建设项目的征地批准文件（湖南省人民政府〔2015〕政国土字第686号）、一书四方案、征地安置补偿方案和征地红线图。</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1、提供批单。2、告知去档案馆查阅。3、不是我厅制作，告知去县局申请。4、市县职责，告知去县局申请。</w:t>
            </w:r>
          </w:p>
        </w:tc>
      </w:tr>
      <w:tr>
        <w:tblPrEx>
          <w:tblLayout w:type="fixed"/>
          <w:tblCellMar>
            <w:top w:w="0" w:type="dxa"/>
            <w:left w:w="108" w:type="dxa"/>
            <w:bottom w:w="0" w:type="dxa"/>
            <w:right w:w="108" w:type="dxa"/>
          </w:tblCellMar>
        </w:tblPrEx>
        <w:trPr>
          <w:trHeight w:val="142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96</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郭先文</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湖南省益阳市安化县深柳镇保提居委会02022号</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安乡大道及配套工程建设项目的征地批文及申报材料（一书四方案、征地调查确认表、土地利用总体规划图、土地利用现状图、勘测定界技术报告书和勘测定界图、征地红线图等）。</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1、提供批单。2、告知去档案馆查阅。3、不是我厅制作，告知去县局申请。4、不是我厅制作，告知去镇政府申请。4、秘密图件不予公开。</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97</w:t>
            </w:r>
          </w:p>
        </w:tc>
        <w:tc>
          <w:tcPr>
            <w:tcW w:w="93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肖放良</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湖南省长沙市望城区中心城区金山桥街道金山桥社区乌龙塘重建地A2栋1-2</w:t>
            </w:r>
          </w:p>
        </w:tc>
        <w:tc>
          <w:tcPr>
            <w:tcW w:w="6236"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雷锋科技城项目的征收批准文件及征地范围勘测定界图。</w:t>
            </w:r>
          </w:p>
        </w:tc>
        <w:tc>
          <w:tcPr>
            <w:tcW w:w="133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98</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肖  凯</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湖南省长沙市雨花区环保科技园新兴路129号兴马实业内天宝螺丝</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省人民政府〔2016〕政国土字第1940号《农用地转用、土地征收审批单》复印件、勘测定界图。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w:t>
            </w:r>
          </w:p>
        </w:tc>
      </w:tr>
      <w:tr>
        <w:tblPrEx>
          <w:tblLayout w:type="fixed"/>
          <w:tblCellMar>
            <w:top w:w="0" w:type="dxa"/>
            <w:left w:w="108" w:type="dxa"/>
            <w:bottom w:w="0" w:type="dxa"/>
            <w:right w:w="108" w:type="dxa"/>
          </w:tblCellMar>
        </w:tblPrEx>
        <w:trPr>
          <w:trHeight w:val="17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99</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武冈市水西门街道办事处新光村村民</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湖南省邵阳市武冈市迎春亭街道办事处新光村9组13号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2012〕政国土字第232号所征收的14.124公顷土地，所征收的土地为迎春亭办事处丰仁村、新东村、新光村等八处土地，每处各占多少公顷？2、征新光村9组、10组、11组、12组各占基本农田多少公顷？3、征收新光村9组、10组、11组、12组基本农田的征地协议书和补偿协议书。4、征收申请人新光村9组、10组、11组、12组基本农田的具体用地单位是谁？具体用途及建设项目。</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1、提供文件。2、告知事项。3、告知事项。4、没有信息，告知去市局查询。</w:t>
            </w:r>
          </w:p>
        </w:tc>
      </w:tr>
      <w:tr>
        <w:tblPrEx>
          <w:tblLayout w:type="fixed"/>
          <w:tblCellMar>
            <w:top w:w="0" w:type="dxa"/>
            <w:left w:w="108" w:type="dxa"/>
            <w:bottom w:w="0" w:type="dxa"/>
            <w:right w:w="108" w:type="dxa"/>
          </w:tblCellMar>
        </w:tblPrEx>
        <w:trPr>
          <w:trHeight w:val="142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100</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刘建国</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湖南省长沙市芙蓉区马王堆乡新桥村八组（沁园小区）</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芙蓉区马王堆街道（乡）新桥村（万家丽路以东、嘉雨路以西、营盘路以南、古汉路以北该四至范围）与被征用地的（新桥村村委）签订征用地补偿安置协议书，土地权属、地类面积审核表及集体土地所有权证，征地补偿费用标准、安置措施的说明材料，土地利用现状图、总体规划图，农用地转用计划通知书，补充耕地证明，土地利用总体规划审核意见，征地补偿安置方案，征收土地公告。</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2017-05-22</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101</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骆锡钧</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湖南省湘潭市岳塘区昭山乡昭山村昭山组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湘潭市昭山生态保护基地项目建设用地《农用地转用、土地征收审批单》。</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102</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骆志勇</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湖南省湘潭市岳塘区昭山镇绿心国际金山安置区</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湘潭市昭山文化旅游产品展示中心项目建设用地《农用地转用、土地征收审批单》。</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103</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李光毓</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湖南省怀化市芷江侗族自治县芷江镇社塘坪村八组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胜利北路道路项目建设和芷金城项目建设的征地批文及一书四方案、征地调查确认表、土地利用总体规划图、土地利用现状图、勘测定界技术报告书和勘测定界图、征地补偿款资金到位证明等申报材料。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104</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陈学军</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湖南省湘西土家族苗族自治州凤凰县沱江镇团结路1号东方威尼大酒店</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凤凰县沱江镇杜田村4组范围内沈从文墓地所在集体土地的征收土地公告、征地补偿安置方案、省级以上人民政府批准征地文件及相关报批材料。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2017-05-22</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105</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刘文如</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湖南省长沙市岳麓区三汊矶好家园小区12栋203房</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所在区域（长沙市天心区路边井45号，原福胜广45号）进行拆迁的建设项目用地预审文件及其申报材料，建设用地批准书及申报材料，收回土地使用权批准文件及申报材料，供地方案批准文件及申报材料，国有土地有偿使用合同，国有土地划拨决定书及其申报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2017-05-22</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106</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师国兴</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湖南省长沙市芙蓉区马王堆乡新桥村六组（同鑫家园）</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长沙市芙蓉区马王堆街道新桥村，现古曲路以西，嘉雨路以东，凌霄路以北，古汉路以南该四至范围内征用（收）土地时间，征用（收）土地批次。</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107</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师福云</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湖南省长沙市芙蓉区马王堆街道新桥同鑫家园2栋</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长沙市芙蓉区马王堆街道新桥村，现古曲路以东，浏阳河路以西，远大路以北，古汉路以南该四至范围内征用（收）土地时间，征用（收）土地批次。</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108</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严小安</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湖南省长沙市芙蓉区马王堆乡新桥家园A-15栋</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长沙市芙蓉区马王堆街道新桥村，现浏阳河路以西，嘉雨路以东，古汉路以北，营盘路以南该四至范围内征用（收）土地时间，征用（收）土地批次。</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109</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胡雅兰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湖南省长沙市芙蓉区马王堆乡新桥村八组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长沙市芙蓉区马王堆街道新桥村，现万家丽路以东，嘉雨路以西，营盘路以南，古汉路以北该四至范围内新桥村土地征用（收）土地时间，征用（收）土地批次。</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110</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欧  波</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湖南省长沙市开福区双湾路69号双湾国际7栋2103号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申请人位于长沙市开福区捞刀河镇高岭村97号房屋所在区域集体土地的征地批准文件及审批材料（含勘测定界图及一书四方案或三方案）</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111</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颜金田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北京市朝阳区建外SOHO西区18号楼1801</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路桥首府国际项目的征地批复文件。</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2017-06-12</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112</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刘克云</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湖南省张家界市桑植县利福塔镇青龙村</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在桑植县利福塔镇青龙村邓家坪一个工厂项目的用地手续、用地批准单、图纸、多少面积和期限用途。</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2017-05-26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113</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陈春莲</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北京市朝阳区朝外大街26号朝外SOHOA座2006</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湘莲大道三期建设项目的征地批文及申报材料（一书四方案、征地调查确认表、土地利用总体规划图、土地利用现状图），用地预审文件，用地批准文件及申报材料，征地补偿安置方案及公告、拟征地公告、征地公告。</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114</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李光毓</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湖南省怀化市芷江侗族自治县芷江镇社塘坪村八组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芷江侗族自治县房产管理局项目建设的征地批文及一书四方案、征地调查确认表、土地利用总体规划图、土地利用现状图、勘测定界技术报告书和勘测定界图、征地补偿款资金到位证明等申报材料。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1、没有查询到卷宗。2、补正项目名称或批单号。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115</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袁沙娜</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湖南省邵阳市双清区连泰九兴鞋业鞋业部</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邵阳市2012第四批次建设用地项目（湖南省人民政府〔2013〕政国土字第894号）农用地转用、土地征收审批单和红线图。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1、提供批单。2、告知去档案馆查阅。</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116</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岳三齐</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湖南省邵阳市双清区高崇山镇荷龙村2组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1.湖南省人民政府〔2014〕政国土字第1724号农用地转用、土地征收审批单。2.上述审批单是否包含荷龙村的蓝天汽车4S店二期项目？</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1、提供批单。2、告知去市局咨询。</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117</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岳志恒</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湖南省邵阳市双清区高崇山镇荷龙村2组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1.湖南省人民政府〔2014〕政国土字第1724号农用地转用、土地征收审批单。2.上述审批单是否包含荷龙村的蓝天汽车4S店二期项目？</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1、提供批单。2、告知去市局咨询。</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118</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岳文轩</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湖南省邵阳市双清区高崇山镇荷龙村2组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1.湖南省人民政府〔2014〕政国土字第1724号农用地转用、土地征收审批单。2.上述审批单是否包含荷龙村的蓝天汽车4S店二期项目？</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1、提供批单。2、告知去市局咨询。</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119</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黄曙波</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湖南省长沙市开福区捞刀河镇楚家湖路688号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申请人位于长沙市开福区捞刀河镇楚家湖路688号房屋所在区域集体土地的征地批准文件及审批材料（含勘测定界图及一书四方案或三方案）。</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120</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刘光辉</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湖南省株洲市石峰区林学院樟树下邮政局</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申请人房屋（位于云龙示范区龙头铺镇龙升社区小冲组5栋1号）所占集体土地征收为国有的土地征收和农用地转用批复文件、勘测定界图、报批时拟定的一书四方案。</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142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121</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王少军</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湖南省株洲市天元区泰山西路1399号龙腾国际</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国土资源部国土资函〔2011〕24号全文以及附件材料。2.上报该项目【（2012）政国土字第325号《农用地转用、土地征收审批单》】时申请材料。3.申请（2012）政国土字第325号《农用地转用、土地征收审批单》审查备案具体情况（何时、经什么单位、备案号、生效时间、用地面积、补偿标准、安置途径等）。4.湖南省人民政府审核同意（2012）政国土字第325号《农用地转用、土地征收审批单》实施方案的文件。</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2017-06-21</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1、提供批单。2、补正申请内容。</w:t>
            </w:r>
          </w:p>
        </w:tc>
      </w:tr>
      <w:tr>
        <w:tblPrEx>
          <w:tblLayout w:type="fixed"/>
          <w:tblCellMar>
            <w:top w:w="0" w:type="dxa"/>
            <w:left w:w="108" w:type="dxa"/>
            <w:bottom w:w="0" w:type="dxa"/>
            <w:right w:w="108" w:type="dxa"/>
          </w:tblCellMar>
        </w:tblPrEx>
        <w:trPr>
          <w:trHeight w:val="11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122</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唐海燕</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湖南省长沙市宁乡县苍子口镇巷市村狮子桥组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申请人家庭承包地等被强行进行非农建设的信访事项在湘国土资发〔2013〕53号侵害被征地农民权益问题排查线索之中，贵厅对上述线索的处理结果及法律依据（具体到法律条文）。2、申请人于2014年8月20日提交了《实名举报、土地违法行为查处申请》（详见后附件），贵厅为此查处的结果及法律依据（具体到法律条文）。</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2017-06-21</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建设用地处|土地执法处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1、没有该信息。2、补正相关材料。</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123</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朱勇峰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湖南省长沙市宁乡县花明楼镇炭子冲村罗家塘组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“花明国际幸福城”拆迁安置是否按“一书三方案”执行。</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2017-07-04</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不属我厅政府信息公开范围。</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124</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宋金宏</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湖南省长沙市长沙县安沙镇毛塘工业园</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1、长沙师范二校区公租房建设用地规划、审批文件及红线图。2、长沙县安沙镇韦六路项目建设用地红线图。3、长沙师范二校区建设用地红线图及控制性规划图。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2017-07-04</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1、告知去档案馆查阅。2、没有查询到卷宗。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125</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胡雅兰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湖南省长沙市芙蓉区马王堆乡新桥村八组沁园小区</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长沙市芙蓉区马王堆街道（乡）新桥村，现万家丽路以东，嘉雨路以西，营盘路以南，古汉路以北该四至范围内征用（收）批准时间和土地项目名称及上述四至范围内土地农用地转用、土地征用（收）批单编号.</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126</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毛福兰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湖南省湘潭市岳塘区昭山镇新民村杨家组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健康产业园工程项目农用地转用、土地征收审批单。</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2017-06-21</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127</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项发其</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湖南省长沙市开福区福元西路199号万国城满庭春6栋901房</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（2007）政国土字第434号文件对应的“湘潭市2005年第一批次”集体土地征收批准文件及其勘测定界图。</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1、不重复提供文件。2、告知去档案馆查阅。</w:t>
            </w:r>
          </w:p>
        </w:tc>
      </w:tr>
      <w:tr>
        <w:tblPrEx>
          <w:tblLayout w:type="fixed"/>
          <w:tblCellMar>
            <w:top w:w="0" w:type="dxa"/>
            <w:left w:w="108" w:type="dxa"/>
            <w:bottom w:w="0" w:type="dxa"/>
            <w:right w:w="108" w:type="dxa"/>
          </w:tblCellMar>
        </w:tblPrEx>
        <w:trPr>
          <w:trHeight w:val="142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128</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李海光</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湖南省邵阳市邵东县两市镇胜利街安居苑三单元403房</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关于邵东县丽景中央花园项目的邵阳市国土局审查意见，农用地转用、征收报批单，邵东县国土局关于调整建设用地请示报告，建设用地材料、一书四方案，建设项目合同书，征地拆迁协议，执法部门意见，邵东县发展和改革委员会文件，精华农产品生产五期安置小区征地红线图，置换用地勘测定界图，以上围绕邵东县“精华农产品加工基地安置小区”现“丽景中央花园”的相关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2017-06-26</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129</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言治国</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湖南省株洲市云龙示范区学林办事处太平桥社区实竹冲组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申请人位于株洲市云龙示范区学林办事处太平桥社区实竹冲组的房屋被征收的房屋征收安置补偿明细。</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2017-06-13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130</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喻学军</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湖南省长沙市宁乡县回龙铺镇候止社区万寿山二组29号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由国土部（国土资公开告知〔2017〕536号）转送的宁乡回龙铺镇候止社区诸多违法占地、非法批地履职立案查处结果。（候止社区非法项目见后申请表备注）</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土地执法处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补正文件。</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131</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雷章新</w:t>
            </w:r>
          </w:p>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雷松林</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湖南省邵阳市大祥区柴霞社区2组14号</w:t>
            </w:r>
          </w:p>
        </w:tc>
        <w:tc>
          <w:tcPr>
            <w:tcW w:w="6236" w:type="dxa"/>
            <w:tcBorders>
              <w:top w:val="nil"/>
              <w:left w:val="nil"/>
              <w:bottom w:val="single" w:color="auto" w:sz="4" w:space="0"/>
              <w:right w:val="single" w:color="auto" w:sz="4" w:space="0"/>
            </w:tcBorders>
            <w:shd w:val="clear" w:color="auto" w:fill="auto"/>
            <w:vAlign w:val="center"/>
          </w:tcPr>
          <w:p>
            <w:pPr>
              <w:widowControl/>
              <w:spacing w:line="29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邵阳市桃花公园体育中心及其配套项目的补偿安置方案报人民政府的审批文件以及该补偿安置方案在报人民政府审批时所附具的被征收人的意见及采纳情况和听证笔录，征收决定、征收决定公告或者征收土地公告以及此次征地的补偿安置方案。</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2017-06-28</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132</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欧  波</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湖南省长沙市开福区双湾路69号双湾国际7栋2103号</w:t>
            </w:r>
          </w:p>
        </w:tc>
        <w:tc>
          <w:tcPr>
            <w:tcW w:w="6236" w:type="dxa"/>
            <w:tcBorders>
              <w:top w:val="nil"/>
              <w:left w:val="nil"/>
              <w:bottom w:val="single" w:color="auto" w:sz="4" w:space="0"/>
              <w:right w:val="single" w:color="auto" w:sz="4" w:space="0"/>
            </w:tcBorders>
            <w:shd w:val="clear" w:color="auto" w:fill="auto"/>
            <w:vAlign w:val="center"/>
          </w:tcPr>
          <w:p>
            <w:pPr>
              <w:widowControl/>
              <w:spacing w:line="29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申请人位于长沙市开福区捞刀河镇高岭村97号房屋所在区域集体土地的征地批准文件及审批材料（含勘测定界图及一书四方案或三方案）。补正项目名称为：长沙市长河物流中心仓储二期。</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2017-06-28</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spacing w:val="-4"/>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spacing w:val="-4"/>
                <w:kern w:val="0"/>
                <w:sz w:val="21"/>
                <w:szCs w:val="21"/>
                <w14:textFill>
                  <w14:solidFill>
                    <w14:schemeClr w14:val="tx1">
                      <w14:lumMod w14:val="85000"/>
                      <w14:lumOff w14:val="15000"/>
                    </w14:schemeClr>
                  </w14:solidFill>
                </w14:textFill>
              </w:rPr>
              <w:t>1、提供批单。2、告知去档案馆查阅。3、不是我厅制作，告知去市局申请。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133</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彭光乐</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湖南省岳阳市汨罗市弼时镇大里塘村</w:t>
            </w:r>
          </w:p>
        </w:tc>
        <w:tc>
          <w:tcPr>
            <w:tcW w:w="6236" w:type="dxa"/>
            <w:tcBorders>
              <w:top w:val="nil"/>
              <w:left w:val="nil"/>
              <w:bottom w:val="single" w:color="auto" w:sz="4" w:space="0"/>
              <w:right w:val="single" w:color="auto" w:sz="4" w:space="0"/>
            </w:tcBorders>
            <w:shd w:val="clear" w:color="auto" w:fill="auto"/>
            <w:vAlign w:val="center"/>
          </w:tcPr>
          <w:p>
            <w:pPr>
              <w:widowControl/>
              <w:spacing w:line="29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长沙经开区汨罗产业园或长沙经开区飞地园区5000亩征收土地公告，征地补偿安置方案，省级以上人民政府批准征地文件，一书四方案，勘测定界图及相关报批材料。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134</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刘克云</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湖南省张家界市桑植县利福塔镇青龙村</w:t>
            </w:r>
          </w:p>
        </w:tc>
        <w:tc>
          <w:tcPr>
            <w:tcW w:w="6236" w:type="dxa"/>
            <w:tcBorders>
              <w:top w:val="nil"/>
              <w:left w:val="nil"/>
              <w:bottom w:val="single" w:color="auto" w:sz="4" w:space="0"/>
              <w:right w:val="single" w:color="auto" w:sz="4" w:space="0"/>
            </w:tcBorders>
            <w:shd w:val="clear" w:color="auto" w:fill="auto"/>
            <w:vAlign w:val="center"/>
          </w:tcPr>
          <w:p>
            <w:pPr>
              <w:widowControl/>
              <w:spacing w:line="29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张家界市桑梓综合利用发电厂责任有限公司用地手续、用地批准图纸、多少面积？（项目名称为：湖南省桑植县电力集团有限责任公司扩建工程项目）</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1、提供批单。2、市县职责，告知去县局申请。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135</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邹俊杰</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湖南省长沙市雨花区航空路51号4楼孔磊收</w:t>
            </w:r>
          </w:p>
        </w:tc>
        <w:tc>
          <w:tcPr>
            <w:tcW w:w="6236" w:type="dxa"/>
            <w:tcBorders>
              <w:top w:val="nil"/>
              <w:left w:val="nil"/>
              <w:bottom w:val="single" w:color="auto" w:sz="4" w:space="0"/>
              <w:right w:val="single" w:color="auto" w:sz="4" w:space="0"/>
            </w:tcBorders>
            <w:shd w:val="clear" w:color="auto" w:fill="auto"/>
            <w:vAlign w:val="center"/>
          </w:tcPr>
          <w:p>
            <w:pPr>
              <w:widowControl/>
              <w:spacing w:line="29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申请人位于长沙市雨花区雨花亭街道自然村6组树木岭路199号房屋所在集体土地征收为国有的土地征收和农用地转用批复文件、勘测定界图、报批时拟定的一书四方案。</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142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136</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羊杰文</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北京市朝阳区朝外大街乙6号朝外SOHOA座20层2006</w:t>
            </w:r>
          </w:p>
        </w:tc>
        <w:tc>
          <w:tcPr>
            <w:tcW w:w="6236" w:type="dxa"/>
            <w:tcBorders>
              <w:top w:val="nil"/>
              <w:left w:val="nil"/>
              <w:bottom w:val="single" w:color="auto" w:sz="4" w:space="0"/>
              <w:right w:val="single" w:color="auto" w:sz="4" w:space="0"/>
            </w:tcBorders>
            <w:shd w:val="clear" w:color="auto" w:fill="auto"/>
            <w:vAlign w:val="center"/>
          </w:tcPr>
          <w:p>
            <w:pPr>
              <w:widowControl/>
              <w:spacing w:line="290" w:lineRule="exact"/>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漓湘路道路工程项目（长株高速-黄花大道段）的征地批文及申报材料（一书四方案、征地调查确认表、土地利用总体规划图、土地利用现状图、勘测定界技术报告书和勘测定界图、征地红线图等），以及此次征收符合土地利用总体规划和土地利用年度计划的证明文件，用地预审文件，建设项目用地批准文件及申报材料，土地征收公告，土地征收补偿安置标准及方案，土地现状情况文件（包括土地性质、储备及使用情况）。</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规划处|建设用地处|地籍处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137</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言云弼</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湖南省株洲市云龙示范区学林办事处太平桥社区实竹冲组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申请人位于株洲市云龙示范区学林办事处太平桥社区实竹冲组房屋被征收的房屋征收安置补偿明细。</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138</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易跃军</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湖南省株洲市云龙示范区学林办事处太平桥社区实竹冲组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申请人位于株洲市云龙示范区学林办事处太平桥社区实竹冲组房屋被征收的房屋征收安置补偿明细。</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139</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  波</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湖南省长沙市天心区南托街道北塘村长洪组23号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（2017）政国土字第754号审批单的全文。</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提供批单。</w:t>
            </w:r>
          </w:p>
        </w:tc>
      </w:tr>
      <w:tr>
        <w:tblPrEx>
          <w:tblLayout w:type="fixed"/>
          <w:tblCellMar>
            <w:top w:w="0" w:type="dxa"/>
            <w:left w:w="108" w:type="dxa"/>
            <w:bottom w:w="0" w:type="dxa"/>
            <w:right w:w="108" w:type="dxa"/>
          </w:tblCellMar>
        </w:tblPrEx>
        <w:trPr>
          <w:trHeight w:val="85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140</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吴热芬</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湖南省娄底市涟源市六亩塘镇煤炭三处朝南三栋20号</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注销涟源市安平镇龙胜煤矿采矿许可证时的原因、法律程序及有关法律文书等所有信息资料。</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矿产开发管理处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不重复答复。</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141</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李泽清等5人</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北京市东城区朝阳门内大街296号瀚海科技大厦D座</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申请人所在湘潭县易俗河镇京竹村京二组集体土地被拆迁的征地批复文件、征地报批资料（一书四方案）、征用土地公告以及征地补偿、安置方案公告。</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142</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刘新梅</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湖南省邵阳市邵东县黑田铺镇洲河村12组</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梨园大道（即梨园路）建设项目的批准性文件。</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建设用地处</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没有查询到卷宗。</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143</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刘光辉</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湖南省株洲市石峰区林学院樟树下邮政局</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申请人房屋（位于云龙示范区龙头铺镇龙升社区小冲组5栋1号）所占集体土地征收为国有的土地征收和农用地转用批复文件、勘测定界图、报批时拟定的一书四方案。</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2017-06-23</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r>
        <w:tblPrEx>
          <w:tblLayout w:type="fixed"/>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144</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李开亮</w:t>
            </w:r>
          </w:p>
        </w:tc>
        <w:tc>
          <w:tcPr>
            <w:tcW w:w="271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北京市朝阳区朝外大街乙6号朝外SOHOA座2006</w:t>
            </w:r>
          </w:p>
        </w:tc>
        <w:tc>
          <w:tcPr>
            <w:tcW w:w="6236"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申请人房屋（位于长沙市长沙县黄兴镇黄兴新村卷塘群力组299号）所在地的土地被征收的征地批复文件及申报材料、用地预审文件.</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2017-06-29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办公室</w:t>
            </w:r>
          </w:p>
        </w:tc>
        <w:tc>
          <w:tcPr>
            <w:tcW w:w="2475"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pPr>
            <w:r>
              <w:rPr>
                <w:rFonts w:hint="eastAsia" w:ascii="宋体" w:hAnsi="宋体" w:eastAsia="宋体" w:cs="宋体"/>
                <w:color w:val="262626" w:themeColor="text1" w:themeTint="D9"/>
                <w:kern w:val="0"/>
                <w:sz w:val="21"/>
                <w:szCs w:val="21"/>
                <w14:textFill>
                  <w14:solidFill>
                    <w14:schemeClr w14:val="tx1">
                      <w14:lumMod w14:val="85000"/>
                      <w14:lumOff w14:val="15000"/>
                    </w14:schemeClr>
                  </w14:solidFill>
                </w14:textFill>
              </w:rPr>
              <w:t>补正项目名称或批单号。</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font-weight : 400">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8D38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1 Char Char Char Char Char Char Char Char Char"/>
    <w:basedOn w:val="1"/>
    <w:link w:val="3"/>
    <w:uiPriority w:val="0"/>
  </w:style>
  <w:style w:type="character" w:styleId="5">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2017-08-01T00:36:54Z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