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r>
        <w:rPr>
          <w:rFonts w:hint="eastAsia" w:ascii="黑体" w:hAnsi="黑体" w:eastAsia="黑体"/>
          <w:sz w:val="32"/>
          <w:szCs w:val="32"/>
          <w:lang w:val="en-US" w:eastAsia="zh-CN"/>
        </w:rPr>
        <w:t>附件</w:t>
      </w:r>
    </w:p>
    <w:p>
      <w:pPr>
        <w:pStyle w:val="4"/>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2023年度自然资源科研（标准）项目拟立项情况表</w:t>
      </w:r>
    </w:p>
    <w:tbl>
      <w:tblPr>
        <w:tblStyle w:val="2"/>
        <w:tblpPr w:leftFromText="180" w:rightFromText="180" w:vertAnchor="text" w:horzAnchor="page" w:tblpX="867" w:tblpY="138"/>
        <w:tblOverlap w:val="never"/>
        <w:tblW w:w="14468" w:type="dxa"/>
        <w:tblInd w:w="-15" w:type="dxa"/>
        <w:tblLayout w:type="fixed"/>
        <w:tblCellMar>
          <w:top w:w="15" w:type="dxa"/>
          <w:left w:w="15" w:type="dxa"/>
          <w:bottom w:w="0" w:type="dxa"/>
          <w:right w:w="15" w:type="dxa"/>
        </w:tblCellMar>
      </w:tblPr>
      <w:tblGrid>
        <w:gridCol w:w="529"/>
        <w:gridCol w:w="7239"/>
        <w:gridCol w:w="967"/>
        <w:gridCol w:w="833"/>
        <w:gridCol w:w="3550"/>
        <w:gridCol w:w="1350"/>
      </w:tblGrid>
      <w:tr>
        <w:tblPrEx>
          <w:tblCellMar>
            <w:top w:w="15" w:type="dxa"/>
            <w:left w:w="15" w:type="dxa"/>
            <w:bottom w:w="0" w:type="dxa"/>
            <w:right w:w="15" w:type="dxa"/>
          </w:tblCellMar>
        </w:tblPrEx>
        <w:trPr>
          <w:trHeight w:val="655"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b/>
                <w:color w:val="000000"/>
                <w:kern w:val="0"/>
                <w:szCs w:val="21"/>
                <w:lang w:bidi="ar"/>
              </w:rPr>
            </w:pPr>
            <w:r>
              <w:rPr>
                <w:rFonts w:hint="eastAsia" w:ascii="宋体" w:hAnsi="宋体"/>
                <w:b/>
                <w:color w:val="000000"/>
                <w:kern w:val="0"/>
                <w:szCs w:val="21"/>
                <w:lang w:bidi="ar"/>
              </w:rPr>
              <w:t>序号</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b/>
                <w:color w:val="000000"/>
                <w:kern w:val="0"/>
                <w:sz w:val="20"/>
                <w:szCs w:val="20"/>
                <w:lang w:bidi="ar"/>
              </w:rPr>
            </w:pPr>
            <w:r>
              <w:rPr>
                <w:rFonts w:hint="eastAsia" w:ascii="宋体" w:hAnsi="宋体"/>
                <w:b/>
                <w:color w:val="000000"/>
                <w:kern w:val="0"/>
                <w:sz w:val="20"/>
                <w:szCs w:val="20"/>
                <w:lang w:bidi="ar"/>
              </w:rPr>
              <w:t>项目名称</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b/>
                <w:color w:val="000000"/>
                <w:kern w:val="0"/>
                <w:szCs w:val="21"/>
                <w:lang w:bidi="ar"/>
              </w:rPr>
            </w:pPr>
            <w:r>
              <w:rPr>
                <w:rFonts w:hint="eastAsia" w:ascii="宋体" w:hAnsi="宋体"/>
                <w:b/>
                <w:color w:val="000000"/>
                <w:kern w:val="0"/>
                <w:szCs w:val="21"/>
                <w:lang w:bidi="ar"/>
              </w:rPr>
              <w:t>项目类型</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b/>
                <w:color w:val="000000"/>
                <w:sz w:val="20"/>
                <w:szCs w:val="20"/>
                <w:lang w:val="en-US" w:eastAsia="zh-CN"/>
              </w:rPr>
            </w:pPr>
            <w:r>
              <w:rPr>
                <w:rFonts w:hint="eastAsia" w:ascii="宋体" w:hAnsi="宋体"/>
                <w:b/>
                <w:color w:val="000000"/>
                <w:sz w:val="20"/>
                <w:szCs w:val="20"/>
                <w:lang w:val="en-US" w:eastAsia="zh-CN"/>
              </w:rPr>
              <w:t>类别</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b/>
                <w:color w:val="000000"/>
                <w:kern w:val="0"/>
                <w:sz w:val="20"/>
                <w:szCs w:val="20"/>
                <w:lang w:bidi="ar"/>
              </w:rPr>
            </w:pPr>
            <w:r>
              <w:rPr>
                <w:rFonts w:hint="eastAsia" w:ascii="宋体" w:hAnsi="宋体"/>
                <w:b/>
                <w:color w:val="000000"/>
                <w:kern w:val="0"/>
                <w:sz w:val="20"/>
                <w:szCs w:val="20"/>
                <w:lang w:bidi="ar"/>
              </w:rPr>
              <w:t>申报单位</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b/>
                <w:color w:val="000000"/>
                <w:kern w:val="0"/>
                <w:szCs w:val="21"/>
                <w:lang w:bidi="ar"/>
              </w:rPr>
            </w:pPr>
            <w:r>
              <w:rPr>
                <w:rFonts w:hint="eastAsia" w:ascii="宋体" w:hAnsi="宋体"/>
                <w:b/>
                <w:color w:val="000000"/>
                <w:kern w:val="0"/>
                <w:szCs w:val="21"/>
                <w:lang w:bidi="ar"/>
              </w:rPr>
              <w:t>负责人</w:t>
            </w:r>
          </w:p>
        </w:tc>
      </w:tr>
      <w:tr>
        <w:tblPrEx>
          <w:tblCellMar>
            <w:top w:w="15" w:type="dxa"/>
            <w:left w:w="15" w:type="dxa"/>
            <w:bottom w:w="0" w:type="dxa"/>
            <w:right w:w="15" w:type="dxa"/>
          </w:tblCellMar>
        </w:tblPrEx>
        <w:trPr>
          <w:trHeight w:val="594"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b/>
                <w:color w:val="000000"/>
                <w:kern w:val="0"/>
                <w:szCs w:val="21"/>
                <w:lang w:eastAsia="zh-CN" w:bidi="ar"/>
              </w:rPr>
            </w:pPr>
            <w:r>
              <w:rPr>
                <w:rFonts w:hint="eastAsia" w:ascii="宋体" w:hAnsi="宋体"/>
                <w:b/>
                <w:color w:val="000000"/>
                <w:kern w:val="0"/>
                <w:szCs w:val="21"/>
                <w:lang w:eastAsia="zh-CN" w:bidi="ar"/>
              </w:rPr>
              <w:t>一</w:t>
            </w:r>
          </w:p>
        </w:tc>
        <w:tc>
          <w:tcPr>
            <w:tcW w:w="1393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b/>
                <w:color w:val="000000"/>
                <w:kern w:val="0"/>
                <w:szCs w:val="21"/>
                <w:lang w:eastAsia="zh-CN" w:bidi="ar"/>
              </w:rPr>
            </w:pPr>
            <w:r>
              <w:rPr>
                <w:rFonts w:hint="eastAsia" w:ascii="宋体" w:hAnsi="宋体"/>
                <w:b/>
                <w:color w:val="000000"/>
                <w:kern w:val="0"/>
                <w:szCs w:val="21"/>
                <w:lang w:eastAsia="zh-CN" w:bidi="ar"/>
              </w:rPr>
              <w:t>重大项目</w:t>
            </w:r>
          </w:p>
        </w:tc>
      </w:tr>
      <w:tr>
        <w:tblPrEx>
          <w:tblCellMar>
            <w:top w:w="15" w:type="dxa"/>
            <w:left w:w="15" w:type="dxa"/>
            <w:bottom w:w="0" w:type="dxa"/>
            <w:right w:w="15" w:type="dxa"/>
          </w:tblCellMar>
        </w:tblPrEx>
        <w:trPr>
          <w:trHeight w:val="560"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1</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浅层地热开发利用关键技术研发及应用</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中南大学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王李昌</w:t>
            </w:r>
          </w:p>
        </w:tc>
      </w:tr>
      <w:tr>
        <w:tblPrEx>
          <w:tblCellMar>
            <w:top w:w="15" w:type="dxa"/>
            <w:left w:w="15" w:type="dxa"/>
            <w:bottom w:w="0" w:type="dxa"/>
            <w:right w:w="15" w:type="dxa"/>
          </w:tblCellMar>
        </w:tblPrEx>
        <w:trPr>
          <w:trHeight w:val="760"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2</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olor w:val="000000"/>
                <w:kern w:val="0"/>
                <w:sz w:val="24"/>
                <w:szCs w:val="24"/>
                <w:lang w:bidi="ar"/>
              </w:rPr>
            </w:pPr>
            <w:r>
              <w:rPr>
                <w:rFonts w:hint="eastAsia" w:ascii="宋体" w:hAnsi="宋体"/>
                <w:color w:val="000000"/>
                <w:kern w:val="0"/>
                <w:sz w:val="24"/>
                <w:szCs w:val="24"/>
                <w:lang w:bidi="ar"/>
              </w:rPr>
              <w:t>湖南大规模低品位锂多金属矿富集规律及三维预测技术</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jc w:val="center"/>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湖南省地质调查所</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olor w:val="000000"/>
                <w:kern w:val="0"/>
                <w:sz w:val="24"/>
                <w:szCs w:val="24"/>
                <w:lang w:bidi="ar"/>
              </w:rPr>
            </w:pPr>
            <w:r>
              <w:rPr>
                <w:rFonts w:hint="eastAsia" w:ascii="宋体" w:hAnsi="宋体"/>
                <w:color w:val="000000"/>
                <w:kern w:val="0"/>
                <w:sz w:val="24"/>
                <w:szCs w:val="24"/>
                <w:lang w:bidi="ar"/>
              </w:rPr>
              <w:t>文春华</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b/>
                <w:bCs/>
                <w:color w:val="000000"/>
                <w:kern w:val="0"/>
                <w:sz w:val="24"/>
                <w:szCs w:val="24"/>
                <w:lang w:val="en-US" w:eastAsia="zh-CN" w:bidi="ar"/>
              </w:rPr>
            </w:pPr>
            <w:r>
              <w:rPr>
                <w:rFonts w:hint="eastAsia" w:ascii="宋体" w:hAnsi="宋体"/>
                <w:b/>
                <w:bCs/>
                <w:color w:val="000000"/>
                <w:kern w:val="0"/>
                <w:sz w:val="24"/>
                <w:szCs w:val="24"/>
                <w:lang w:val="en-US" w:eastAsia="zh-CN" w:bidi="ar"/>
              </w:rPr>
              <w:t>二</w:t>
            </w:r>
          </w:p>
        </w:tc>
        <w:tc>
          <w:tcPr>
            <w:tcW w:w="1393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b/>
                <w:bCs/>
                <w:color w:val="000000"/>
                <w:kern w:val="0"/>
                <w:sz w:val="24"/>
                <w:szCs w:val="24"/>
                <w:lang w:bidi="ar"/>
              </w:rPr>
            </w:pPr>
            <w:r>
              <w:rPr>
                <w:rFonts w:hint="eastAsia" w:ascii="宋体" w:hAnsi="宋体"/>
                <w:b/>
                <w:bCs/>
                <w:color w:val="000000"/>
                <w:kern w:val="0"/>
                <w:sz w:val="24"/>
                <w:szCs w:val="24"/>
                <w:lang w:eastAsia="zh-CN" w:bidi="ar"/>
              </w:rPr>
              <w:t>一般项目</w:t>
            </w:r>
          </w:p>
        </w:tc>
      </w:tr>
      <w:tr>
        <w:tblPrEx>
          <w:tblCellMar>
            <w:top w:w="15" w:type="dxa"/>
            <w:left w:w="15" w:type="dxa"/>
            <w:bottom w:w="0" w:type="dxa"/>
            <w:right w:w="15" w:type="dxa"/>
          </w:tblCellMar>
        </w:tblPrEx>
        <w:trPr>
          <w:trHeight w:val="726"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1</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城市更新片区详细规划全周期动态治理规划方法体系研究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湖南省国土资源规划院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刘华平</w:t>
            </w:r>
          </w:p>
        </w:tc>
      </w:tr>
      <w:tr>
        <w:tblPrEx>
          <w:tblCellMar>
            <w:top w:w="15" w:type="dxa"/>
            <w:left w:w="15" w:type="dxa"/>
            <w:bottom w:w="0" w:type="dxa"/>
            <w:right w:w="15" w:type="dxa"/>
          </w:tblCellMar>
        </w:tblPrEx>
        <w:trPr>
          <w:trHeight w:val="760"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2</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湖南省现代测绘基准关键技术研究与示范应用</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湖南省第一测绘院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伍百发</w:t>
            </w:r>
          </w:p>
        </w:tc>
      </w:tr>
      <w:tr>
        <w:tblPrEx>
          <w:tblCellMar>
            <w:top w:w="15" w:type="dxa"/>
            <w:left w:w="15" w:type="dxa"/>
            <w:bottom w:w="0" w:type="dxa"/>
            <w:right w:w="15" w:type="dxa"/>
          </w:tblCellMar>
        </w:tblPrEx>
        <w:trPr>
          <w:trHeight w:val="42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3</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olor w:val="000000"/>
                <w:kern w:val="0"/>
                <w:sz w:val="24"/>
                <w:szCs w:val="24"/>
                <w:lang w:bidi="ar"/>
              </w:rPr>
            </w:pPr>
            <w:r>
              <w:rPr>
                <w:rFonts w:hint="eastAsia" w:ascii="宋体" w:hAnsi="宋体"/>
                <w:color w:val="000000"/>
                <w:kern w:val="0"/>
                <w:sz w:val="24"/>
                <w:szCs w:val="24"/>
                <w:lang w:bidi="ar"/>
              </w:rPr>
              <w:t>湖南大熊猫化石研究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jc w:val="center"/>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湖南省地质博物馆</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jc w:val="center"/>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童光辉</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4</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jc w:val="left"/>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锑矿区锑砷复合污染梯级拦截与铁锰循环稳定化关键技术</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jc w:val="center"/>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中南大学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jc w:val="center"/>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杨志辉</w:t>
            </w:r>
          </w:p>
        </w:tc>
      </w:tr>
      <w:tr>
        <w:tblPrEx>
          <w:tblCellMar>
            <w:top w:w="15" w:type="dxa"/>
            <w:left w:w="15" w:type="dxa"/>
            <w:bottom w:w="0" w:type="dxa"/>
            <w:right w:w="15" w:type="dxa"/>
          </w:tblCellMar>
        </w:tblPrEx>
        <w:trPr>
          <w:trHeight w:val="493"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5</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color w:val="000000"/>
                <w:kern w:val="0"/>
                <w:sz w:val="24"/>
                <w:szCs w:val="24"/>
                <w:lang w:bidi="ar"/>
              </w:rPr>
            </w:pPr>
            <w:r>
              <w:rPr>
                <w:rFonts w:hint="eastAsia" w:ascii="宋体" w:hAnsi="宋体"/>
                <w:color w:val="000000"/>
                <w:kern w:val="0"/>
                <w:sz w:val="24"/>
                <w:szCs w:val="24"/>
                <w:lang w:bidi="ar"/>
              </w:rPr>
              <w:t>氯化焙烧金属尾矿脱除重金属并制备低碳水泥的关键技术研究与应用示范</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jc w:val="center"/>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湖南科技大学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jc w:val="center"/>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彭美勋</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6</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碳中和导向下湖南省国土空间冲突优化调控关键技术研究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湖南工业大学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赵先超</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7</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多功能视域下湖南乡村振兴用地需求预测与保障机制及其关键技术研究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湖南大学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陈坤秋</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8</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基于生态系统服务权衡的洞庭湖生态经济区国土空间格局优化研究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湖南师范大学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邓楚雄</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9</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长株潭绿心地区自然资源机理与生态产品价值实现的空间模式研究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湖南省国土资源规划院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何柯润</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10</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湖南省耕地恢复工程技术要点研究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湖南省土地学会</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王宋辉</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11</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基于GIS的控制性详细规划空间量化分析的关键技术研究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长沙市规划勘测设计研究院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邓凌云</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12</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耕地资源资产价值核算及其时空分异规律研究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湖南万源土地房地产评估测绘有限公司</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崔宇</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13</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以田长制为抓手落实耕地保护目标路径研究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湖南省土地综合整治局</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刘建国</w:t>
            </w:r>
          </w:p>
        </w:tc>
      </w:tr>
      <w:tr>
        <w:tblPrEx>
          <w:tblCellMar>
            <w:top w:w="15" w:type="dxa"/>
            <w:left w:w="15" w:type="dxa"/>
            <w:bottom w:w="0" w:type="dxa"/>
            <w:right w:w="15" w:type="dxa"/>
          </w:tblCellMar>
        </w:tblPrEx>
        <w:trPr>
          <w:trHeight w:val="461"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14</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精准防灾视角下山地乡村综合灾害风险评价及规划应对</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长沙理工大学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邹芳</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15</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促进国土空间均衡的湖南省国土空间综合功能区研究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湖南省国土资源规划院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肖莉</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16</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公路网时序InSAR物理建模与形变预估研究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长沙理工大学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邢学敏</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17</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自然资源省级高光谱应用支撑库建设关键技术与应用研究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湖南省第二测绘院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曹里</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18</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面向复杂山区滑坡场景的无人机抛投式北斗监测预警系统研发</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湖南大学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余加勇</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19</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基于知识图谱的自然资源智慧监管关键技术及应用研究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湖南省第三测绘院（湖南省地理空间信息工程技术研究中心）</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赵强</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20</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建筑信息模型（BIM）向三维GIS模型转换方法及其算法实现</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湖南省地理信息产业协会</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李朝奎</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21</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城市地下空间地质大数据集成的关键技术与应用示范</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湖南省地质地理信息所（湖南省地质大数据中心）</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史与正</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22</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湖南干旱缺水区电（磁）信息建模与高效探测技术研究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湖南省地质调查所</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曹创华</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23</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自然资源执法“天空地网一体化态势感知”研究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湖南工程职业技术学院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刘旭峰</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24</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矢量地图数据云端集中存储管理安全保密技术研究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湖南科技大学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吴柏燕</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25</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林地山区滑坡灾害的时空分布及其遥感快速监测</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湖南科技大学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梁继</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26</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基于矿业权数据的空间关系压覆智能比对关键技术研究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湖南省第三测绘院（湖南省地理空间信息工程技术研究中心）</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彭海波</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27</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面向村镇地灾监测的雨量站设计与研发</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湖南省测绘科技研究所</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何庆</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28</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新型基础测绘支撑“一码管地”关键技术研究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湖南省第一测绘院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田永雨</w:t>
            </w:r>
          </w:p>
        </w:tc>
      </w:tr>
      <w:tr>
        <w:tblPrEx>
          <w:tblCellMar>
            <w:top w:w="15" w:type="dxa"/>
            <w:left w:w="15" w:type="dxa"/>
            <w:bottom w:w="0" w:type="dxa"/>
            <w:right w:w="15" w:type="dxa"/>
          </w:tblCellMar>
        </w:tblPrEx>
        <w:trPr>
          <w:trHeight w:val="605"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29</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自然资源铁塔视频监测关键技术研究与应用</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湖南省第二测绘院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肖海</w:t>
            </w:r>
          </w:p>
        </w:tc>
      </w:tr>
      <w:tr>
        <w:tblPrEx>
          <w:tblCellMar>
            <w:top w:w="15" w:type="dxa"/>
            <w:left w:w="15" w:type="dxa"/>
            <w:bottom w:w="0" w:type="dxa"/>
            <w:right w:w="15" w:type="dxa"/>
          </w:tblCellMar>
        </w:tblPrEx>
        <w:trPr>
          <w:trHeight w:val="658"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30</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湖南省测绘地理信息企事业单位科技创新评价指标体系研究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湖南省测绘地理信息学会</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周烽松</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31</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基于多尺度胶囊网络的高光谱遥感图像岩矿分类方法研究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湖南工程职业技术学院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刘静</w:t>
            </w:r>
          </w:p>
        </w:tc>
      </w:tr>
      <w:tr>
        <w:tblPrEx>
          <w:tblCellMar>
            <w:top w:w="15" w:type="dxa"/>
            <w:left w:w="15" w:type="dxa"/>
            <w:bottom w:w="0" w:type="dxa"/>
            <w:right w:w="15" w:type="dxa"/>
          </w:tblCellMar>
        </w:tblPrEx>
        <w:trPr>
          <w:trHeight w:val="672"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32</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湘中锑成矿带典型矿床成矿物质来源及成矿机制研究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湖南省地球物理地球化学调查所</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徐军伟</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33</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华南三叠纪矽卡岩型钨矿床成矿机制研究-以湘中大溶溪钨矿为例</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湖南城市学院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席振</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34</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洞庭湖-湘江流域地球化学环境与人群健康耦合和影响机理研究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湖南省地球物理地球化学调查所</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骆检兰</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35</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采矿废弃地生物固碳技术模式及碳汇效能评价研究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芷兰生态环境建设有公司</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王志强</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36</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洞庭湖区近十年水土资源与生态系统时空变化与耦合及生态修复关键技术研究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湖南省自然资源事务中心</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彭世良</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37</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天然矿物基材料在矿山土壤和地下水重金属污染防治中的研究与应用</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湖南凯迪工程科技有限公司</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刘军武</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38</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有色金属污染场地生态修复关键技术研究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湘南学院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田桃</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39</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有色金属矿区多金属污染土壤微生物-化学稳定修复技术研究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湖南工商大学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邓新辉</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40</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“洞庭湖区山水林田湖草沙一体化保护修复工程”监测评估关键技术研究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湖南省自然资源事务中心</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余德清</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41</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暴雨击溅效应及湖南红层区滑坡触发机制研究--以沅麻盆地红层区为例</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湖南省自然资源调查所</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李军伟</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42</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动力扰动作用下裂隙岩体断裂滑移破坏特性及失稳预警研究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南华大学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綦春明</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43</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"烃汞叠加晕法"地球化学新技术及应用示范研究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湖南省遥感地质调查监测所</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陈海龙</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44</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长沙市绿心生态系统土壤团聚体稳定性及其固碳机制研究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湖南省地质实验测试中心</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彭君</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45</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基于香根草人工湿地净化重金属的修复技术研究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湖南工学院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王蓓</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46</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湘中地区岩溶洞穴系统碳循环过程研究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湖南师范大学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李云霞</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47</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湖南省煤系铀矿富集特征与资源潜力研究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湖南省工程地质矿山地质调查监测所</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周荣洲</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i w:val="0"/>
                <w:color w:val="000000"/>
                <w:kern w:val="0"/>
                <w:sz w:val="24"/>
                <w:szCs w:val="24"/>
                <w:u w:val="none"/>
                <w:lang w:val="en-US" w:eastAsia="zh-CN" w:bidi="ar"/>
              </w:rPr>
            </w:pPr>
            <w:r>
              <w:rPr>
                <w:rFonts w:hint="eastAsia" w:ascii="宋体" w:hAnsi="宋体"/>
                <w:i w:val="0"/>
                <w:color w:val="000000"/>
                <w:kern w:val="0"/>
                <w:sz w:val="24"/>
                <w:szCs w:val="24"/>
                <w:u w:val="none"/>
                <w:lang w:val="en-US" w:eastAsia="zh-CN" w:bidi="ar"/>
              </w:rPr>
              <w:t>48</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湖南省天然富硒土地划定与标识</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i w:val="0"/>
                <w:color w:val="000000"/>
                <w:kern w:val="0"/>
                <w:sz w:val="24"/>
                <w:szCs w:val="24"/>
                <w:u w:val="none"/>
                <w:lang w:val="en-US" w:eastAsia="zh-CN" w:bidi="ar"/>
              </w:rPr>
            </w:pPr>
            <w:r>
              <w:rPr>
                <w:rFonts w:hint="eastAsia" w:ascii="宋体" w:hAnsi="宋体"/>
                <w:i w:val="0"/>
                <w:color w:val="000000"/>
                <w:kern w:val="0"/>
                <w:sz w:val="24"/>
                <w:szCs w:val="24"/>
                <w:u w:val="none"/>
                <w:lang w:val="en-US" w:eastAsia="zh-CN" w:bidi="ar"/>
              </w:rPr>
              <w:t>标准</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i w:val="0"/>
                <w:color w:val="000000"/>
                <w:kern w:val="0"/>
                <w:sz w:val="24"/>
                <w:szCs w:val="24"/>
                <w:u w:val="none"/>
                <w:lang w:val="en-US" w:eastAsia="zh-CN" w:bidi="ar"/>
              </w:rPr>
            </w:pPr>
            <w:r>
              <w:rPr>
                <w:rFonts w:hint="eastAsia" w:ascii="宋体" w:hAnsi="宋体"/>
                <w:i w:val="0"/>
                <w:color w:val="000000"/>
                <w:kern w:val="0"/>
                <w:sz w:val="24"/>
                <w:szCs w:val="24"/>
                <w:u w:val="none"/>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湖南省地质学会</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李贵仁</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49</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湖南省基础地理实体数据标准</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标准</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湖南省第一测绘院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何洁</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50</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航天高光谱遥感定量产品生产技术规程</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标准</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湖南省第二测绘院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bidi="ar"/>
              </w:rPr>
            </w:pPr>
            <w:r>
              <w:rPr>
                <w:rFonts w:hint="eastAsia" w:ascii="宋体" w:hAnsi="宋体"/>
                <w:color w:val="000000"/>
                <w:kern w:val="0"/>
                <w:sz w:val="24"/>
                <w:szCs w:val="24"/>
                <w:lang w:bidi="ar"/>
              </w:rPr>
              <w:t>曾海波</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51</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湖南省倾斜摄影三维模型地理场景数据生产与更新规范</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标准</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湖南省第一测绘院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王星星</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52</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湖南省遥感影像统筹数据生产技术标准</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标准</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湖南省第二测绘院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雷帆</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53</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湖南省自然资源确权登记技术规范（地籍调查成果）</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标准</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湖南省不动产登记中心</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严洪亮</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三</w:t>
            </w:r>
          </w:p>
        </w:tc>
        <w:tc>
          <w:tcPr>
            <w:tcW w:w="1393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b/>
                <w:bCs/>
                <w:i w:val="0"/>
                <w:color w:val="000000"/>
                <w:kern w:val="0"/>
                <w:sz w:val="24"/>
                <w:szCs w:val="24"/>
                <w:u w:val="none"/>
                <w:lang w:val="en-US" w:eastAsia="zh-CN" w:bidi="ar"/>
              </w:rPr>
              <w:t>青年项目</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湘中典型矿区锑的迁移转化机制及水土一体化修复对策研究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bidi="ar"/>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湖南省自然资源事务中心</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兰建梅</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2</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洞庭湖区水生态安全及解决方案研究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bidi="ar"/>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湖南省自然资源事务中心</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余姝辰</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3</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湖南省主要建筑用石料矿种勘查技术要求研究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bidi="ar"/>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湖南省自然资源事务中心</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张慧</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4</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基于深度学习的实景三维建筑物模型自动分层技术研究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bidi="ar"/>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湖南省第一测绘院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寇媛</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5</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基础测绘成果关联分析与深度应用研究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bidi="ar"/>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湖南省第一测绘院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叶芬</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6</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国产化无人值守多源卫星影像处理链路关键技术研究及实现</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湖南省第二测绘院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杨凯钧</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7</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国土变更调查日常变更技术体系构建研究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湖南省第二测绘院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彭能舜</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8</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超大体量自然资源调查监测时空数据挖掘分析技术研究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湖南省第二测绘院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董胜光</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9</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基于多源遥感数据产品和机器学习算法的土壤有机碳估算研究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湖南省第二测绘院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陈铸</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10</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i w:val="0"/>
                <w:color w:val="000000"/>
                <w:kern w:val="0"/>
                <w:sz w:val="24"/>
                <w:szCs w:val="24"/>
                <w:u w:val="none"/>
                <w:lang w:val="en-US" w:eastAsia="zh-CN" w:bidi="ar"/>
              </w:rPr>
            </w:pPr>
            <w:r>
              <w:rPr>
                <w:rFonts w:hint="eastAsia" w:ascii="宋体" w:hAnsi="宋体"/>
                <w:i w:val="0"/>
                <w:color w:val="000000"/>
                <w:kern w:val="0"/>
                <w:sz w:val="24"/>
                <w:szCs w:val="24"/>
                <w:u w:val="none"/>
                <w:lang w:val="en-US" w:eastAsia="zh-CN" w:bidi="ar"/>
              </w:rPr>
              <w:t>基于大数据分析的耕地“非粮化”时空分异与驱动模型研究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i w:val="0"/>
                <w:color w:val="000000"/>
                <w:kern w:val="0"/>
                <w:sz w:val="24"/>
                <w:szCs w:val="24"/>
                <w:u w:val="none"/>
                <w:lang w:val="en-US" w:eastAsia="zh-CN" w:bidi="ar"/>
              </w:rPr>
            </w:pPr>
            <w:r>
              <w:rPr>
                <w:rFonts w:hint="eastAsia" w:ascii="宋体" w:hAnsi="宋体"/>
                <w:i w:val="0"/>
                <w:color w:val="000000"/>
                <w:kern w:val="0"/>
                <w:sz w:val="24"/>
                <w:szCs w:val="24"/>
                <w:u w:val="none"/>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i w:val="0"/>
                <w:color w:val="000000"/>
                <w:kern w:val="0"/>
                <w:sz w:val="24"/>
                <w:szCs w:val="24"/>
                <w:u w:val="none"/>
                <w:lang w:val="en-US" w:eastAsia="zh-CN" w:bidi="ar"/>
              </w:rPr>
            </w:pPr>
            <w:r>
              <w:rPr>
                <w:rFonts w:hint="eastAsia" w:ascii="宋体" w:hAnsi="宋体"/>
                <w:i w:val="0"/>
                <w:color w:val="000000"/>
                <w:kern w:val="0"/>
                <w:sz w:val="24"/>
                <w:szCs w:val="24"/>
                <w:u w:val="none"/>
                <w:lang w:val="en-US" w:eastAsia="zh-CN" w:bidi="ar"/>
              </w:rPr>
              <w:t>湖南省第三测绘院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i w:val="0"/>
                <w:color w:val="000000"/>
                <w:kern w:val="0"/>
                <w:sz w:val="24"/>
                <w:szCs w:val="24"/>
                <w:u w:val="none"/>
                <w:lang w:val="en-US" w:eastAsia="zh-CN" w:bidi="ar"/>
              </w:rPr>
            </w:pPr>
            <w:r>
              <w:rPr>
                <w:rFonts w:hint="eastAsia" w:ascii="宋体" w:hAnsi="宋体"/>
                <w:i w:val="0"/>
                <w:color w:val="000000"/>
                <w:kern w:val="0"/>
                <w:sz w:val="24"/>
                <w:szCs w:val="24"/>
                <w:u w:val="none"/>
                <w:lang w:val="en-US" w:eastAsia="zh-CN" w:bidi="ar"/>
              </w:rPr>
              <w:t>胡娈运</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11</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i w:val="0"/>
                <w:color w:val="000000"/>
                <w:kern w:val="0"/>
                <w:sz w:val="24"/>
                <w:szCs w:val="24"/>
                <w:u w:val="none"/>
                <w:lang w:val="en-US" w:eastAsia="zh-CN" w:bidi="ar"/>
              </w:rPr>
            </w:pPr>
            <w:r>
              <w:rPr>
                <w:rFonts w:hint="eastAsia" w:ascii="宋体" w:hAnsi="宋体"/>
                <w:i w:val="0"/>
                <w:color w:val="000000"/>
                <w:kern w:val="0"/>
                <w:sz w:val="24"/>
                <w:szCs w:val="24"/>
                <w:u w:val="none"/>
                <w:lang w:val="en-US" w:eastAsia="zh-CN" w:bidi="ar"/>
              </w:rPr>
              <w:t>移动端自然资源特色专题电子地图构建关键技术研究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i w:val="0"/>
                <w:color w:val="000000"/>
                <w:kern w:val="0"/>
                <w:sz w:val="24"/>
                <w:szCs w:val="24"/>
                <w:u w:val="none"/>
                <w:lang w:val="en-US" w:eastAsia="zh-CN" w:bidi="ar"/>
              </w:rPr>
            </w:pPr>
            <w:r>
              <w:rPr>
                <w:rFonts w:hint="eastAsia" w:ascii="宋体" w:hAnsi="宋体"/>
                <w:i w:val="0"/>
                <w:color w:val="000000"/>
                <w:kern w:val="0"/>
                <w:sz w:val="24"/>
                <w:szCs w:val="24"/>
                <w:u w:val="none"/>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i w:val="0"/>
                <w:color w:val="000000"/>
                <w:kern w:val="0"/>
                <w:sz w:val="24"/>
                <w:szCs w:val="24"/>
                <w:u w:val="none"/>
                <w:lang w:val="en-US" w:eastAsia="zh-CN" w:bidi="ar"/>
              </w:rPr>
            </w:pPr>
            <w:r>
              <w:rPr>
                <w:rFonts w:hint="eastAsia" w:ascii="宋体" w:hAnsi="宋体"/>
                <w:i w:val="0"/>
                <w:color w:val="000000"/>
                <w:kern w:val="0"/>
                <w:sz w:val="24"/>
                <w:szCs w:val="24"/>
                <w:u w:val="none"/>
                <w:lang w:val="en-US" w:eastAsia="zh-CN" w:bidi="ar"/>
              </w:rPr>
              <w:t>湖南省第三测绘院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i w:val="0"/>
                <w:color w:val="000000"/>
                <w:kern w:val="0"/>
                <w:sz w:val="24"/>
                <w:szCs w:val="24"/>
                <w:u w:val="none"/>
                <w:lang w:val="en-US" w:eastAsia="zh-CN" w:bidi="ar"/>
              </w:rPr>
            </w:pPr>
            <w:r>
              <w:rPr>
                <w:rFonts w:hint="eastAsia" w:ascii="宋体" w:hAnsi="宋体"/>
                <w:i w:val="0"/>
                <w:color w:val="000000"/>
                <w:kern w:val="0"/>
                <w:sz w:val="24"/>
                <w:szCs w:val="24"/>
                <w:u w:val="none"/>
                <w:lang w:val="en-US" w:eastAsia="zh-CN" w:bidi="ar"/>
              </w:rPr>
              <w:t>吴泽权</w:t>
            </w:r>
          </w:p>
        </w:tc>
      </w:tr>
      <w:tr>
        <w:tblPrEx>
          <w:tblCellMar>
            <w:top w:w="15" w:type="dxa"/>
            <w:left w:w="15" w:type="dxa"/>
            <w:bottom w:w="0" w:type="dxa"/>
            <w:right w:w="15" w:type="dxa"/>
          </w:tblCellMar>
        </w:tblPrEx>
        <w:trPr>
          <w:trHeight w:val="722"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12</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长株潭都市圈城市韧性时空演变特征及影响因素研究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湖南省国土资源规划院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唐铁</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13</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“七普”视角下湖南省人口变化特征与国土空间规划应对策略研究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湖南省国土资源规划院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彭佳捷</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14</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基于工程机械作业位姿识别的国土空间开发利用保护实时监督技术研究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湖南省国土资源规划院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刘敏</w:t>
            </w:r>
          </w:p>
        </w:tc>
      </w:tr>
      <w:tr>
        <w:tblPrEx>
          <w:tblCellMar>
            <w:top w:w="15" w:type="dxa"/>
            <w:left w:w="15" w:type="dxa"/>
            <w:bottom w:w="0" w:type="dxa"/>
            <w:right w:w="15" w:type="dxa"/>
          </w:tblCellMar>
        </w:tblPrEx>
        <w:trPr>
          <w:trHeight w:val="689"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15</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长株潭都市圈乡村振兴路径及空间治理方略研究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湖南省国土资源规划院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张瑞霞</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16</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村庄建设边界划定及管控规则研究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湖南省国土资源规划院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谭勇</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17</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基于GNSS与大地水准面精化模型的高程测量技术研究--以湖南省最高峰测量为例</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湖南省测绘科技研究所</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黎晨曦</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18</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基于HNCORS的极端天气下高动态大气水汽场精细反演研究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湖南省测绘科技研究所</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靳文凭</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19</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基于FM通讯的低成本、低功耗北斗高精度定位终端研制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湖南省测绘科技研究所</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楚彬</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20</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洞庭湖平原轮作休耕模式对耕地土壤质量的影响</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湖南省土地综合整治局</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王奥</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21</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基于低空无人机航空摄影制作数字真正射影像图（TDOM)关键技术研究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湖南省第一测绘院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陈涛</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22</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基于土地利用隐性转型的长沙市土地利用碳排放风险演变研究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湖南工程职业技术学院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黄玉</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23</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洞庭湖区通江河道演化时空序列与湿地生态景观的耦合机制研究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湖南省自然资源事务中心</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田茂军</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24</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乡村规划留白和实施管控机制研究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湖南省国土资源规划院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瞿丽</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25</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郴州市地下热水资源形成机理研究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矿产</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湖南省地质调查所</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何阳</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color w:val="000000"/>
                <w:kern w:val="0"/>
                <w:sz w:val="22"/>
                <w:szCs w:val="22"/>
                <w:lang w:val="en-US" w:eastAsia="zh-CN" w:bidi="ar"/>
              </w:rPr>
              <w:t>26</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洞庭湖区城镇化与土地生态服务价值耦合关系研究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湖南工程职业技术学院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袁淑君</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2"/>
                <w:szCs w:val="22"/>
                <w:lang w:val="en-US" w:eastAsia="zh-CN" w:bidi="ar"/>
              </w:rPr>
            </w:pPr>
            <w:r>
              <w:rPr>
                <w:rFonts w:hint="eastAsia" w:ascii="宋体" w:hAnsi="宋体"/>
                <w:b/>
                <w:bCs/>
                <w:color w:val="000000"/>
                <w:kern w:val="0"/>
                <w:sz w:val="22"/>
                <w:szCs w:val="22"/>
                <w:lang w:val="en-US" w:eastAsia="zh-CN" w:bidi="ar"/>
              </w:rPr>
              <w:t>四</w:t>
            </w:r>
          </w:p>
        </w:tc>
        <w:tc>
          <w:tcPr>
            <w:tcW w:w="1393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b/>
                <w:bCs/>
                <w:i w:val="0"/>
                <w:color w:val="000000"/>
                <w:kern w:val="0"/>
                <w:sz w:val="24"/>
                <w:szCs w:val="24"/>
                <w:u w:val="none"/>
                <w:lang w:val="en-US" w:eastAsia="zh-CN" w:bidi="ar"/>
              </w:rPr>
              <w:t>自筹项目</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1</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联合北斗与InSAR的洞庭湖区地表形变监测</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湖南省自然资源事务中心</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夏乐</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2</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i w:val="0"/>
                <w:color w:val="000000"/>
                <w:kern w:val="0"/>
                <w:sz w:val="24"/>
                <w:szCs w:val="24"/>
                <w:u w:val="none"/>
                <w:lang w:val="en-US" w:eastAsia="zh-CN" w:bidi="ar"/>
              </w:rPr>
            </w:pPr>
            <w:r>
              <w:rPr>
                <w:rFonts w:hint="eastAsia" w:ascii="宋体" w:hAnsi="宋体"/>
                <w:i w:val="0"/>
                <w:color w:val="000000"/>
                <w:kern w:val="0"/>
                <w:sz w:val="24"/>
                <w:szCs w:val="24"/>
                <w:u w:val="none"/>
                <w:lang w:val="en-US" w:eastAsia="zh-CN" w:bidi="ar"/>
              </w:rPr>
              <w:t>洞庭湖水环境十年（2012-2022）综合整治成效遥感评估</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i w:val="0"/>
                <w:color w:val="000000"/>
                <w:kern w:val="0"/>
                <w:sz w:val="24"/>
                <w:szCs w:val="24"/>
                <w:u w:val="none"/>
                <w:lang w:val="en-US" w:eastAsia="zh-CN" w:bidi="ar"/>
              </w:rPr>
            </w:pPr>
            <w:r>
              <w:rPr>
                <w:rFonts w:hint="eastAsia" w:ascii="宋体" w:hAnsi="宋体"/>
                <w:i w:val="0"/>
                <w:color w:val="000000"/>
                <w:kern w:val="0"/>
                <w:sz w:val="24"/>
                <w:szCs w:val="24"/>
                <w:u w:val="none"/>
                <w:lang w:val="en-US" w:eastAsia="zh-CN" w:bidi="ar"/>
              </w:rPr>
              <w:t>湖南</w:t>
            </w:r>
            <w:r>
              <w:rPr>
                <w:rFonts w:hint="eastAsia" w:ascii="宋体" w:hAnsi="宋体" w:eastAsia="宋体"/>
                <w:i w:val="0"/>
                <w:color w:val="000000"/>
                <w:kern w:val="0"/>
                <w:sz w:val="24"/>
                <w:szCs w:val="24"/>
                <w:u w:val="none"/>
                <w:lang w:val="en-US" w:eastAsia="zh-CN" w:bidi="ar"/>
              </w:rPr>
              <w:t>省自然资源事务中心</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i w:val="0"/>
                <w:color w:val="000000"/>
                <w:kern w:val="0"/>
                <w:sz w:val="24"/>
                <w:szCs w:val="24"/>
                <w:u w:val="none"/>
                <w:lang w:val="en-US" w:eastAsia="zh-CN" w:bidi="ar"/>
              </w:rPr>
            </w:pPr>
            <w:r>
              <w:rPr>
                <w:rFonts w:hint="eastAsia" w:ascii="宋体" w:hAnsi="宋体"/>
                <w:i w:val="0"/>
                <w:color w:val="000000"/>
                <w:kern w:val="0"/>
                <w:sz w:val="24"/>
                <w:szCs w:val="24"/>
                <w:u w:val="none"/>
                <w:lang w:val="en-US" w:eastAsia="zh-CN" w:bidi="ar"/>
              </w:rPr>
              <w:t>李剑</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3</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城市复杂环境下的北斗三号卫星导航数字孪生平台关键技术研究</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测绘</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长沙学院</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吴鹏</w:t>
            </w:r>
          </w:p>
        </w:tc>
      </w:tr>
      <w:tr>
        <w:tblPrEx>
          <w:tblCellMar>
            <w:top w:w="15" w:type="dxa"/>
            <w:left w:w="15" w:type="dxa"/>
            <w:bottom w:w="0" w:type="dxa"/>
            <w:right w:w="15"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4</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城镇土地定级与基准低价评估创新研究——以株洲市为例</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科研</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土地</w:t>
            </w:r>
          </w:p>
        </w:tc>
        <w:tc>
          <w:tcPr>
            <w:tcW w:w="3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湖南万源土地房地产评估测绘有限公司</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i w:val="0"/>
                <w:color w:val="000000"/>
                <w:kern w:val="0"/>
                <w:sz w:val="24"/>
                <w:szCs w:val="24"/>
                <w:u w:val="none"/>
                <w:lang w:val="en-US" w:eastAsia="zh-CN" w:bidi="ar"/>
              </w:rPr>
            </w:pPr>
            <w:r>
              <w:rPr>
                <w:rFonts w:hint="eastAsia" w:ascii="宋体" w:hAnsi="宋体" w:eastAsia="宋体"/>
                <w:i w:val="0"/>
                <w:color w:val="000000"/>
                <w:kern w:val="0"/>
                <w:sz w:val="24"/>
                <w:szCs w:val="24"/>
                <w:u w:val="none"/>
                <w:lang w:val="en-US" w:eastAsia="zh-CN" w:bidi="ar"/>
              </w:rPr>
              <w:t>刘明亮</w:t>
            </w:r>
          </w:p>
        </w:tc>
      </w:tr>
    </w:tbl>
    <w:p>
      <w:pPr>
        <w:keepNext w:val="0"/>
        <w:keepLines w:val="0"/>
        <w:pageBreakBefore w:val="0"/>
        <w:widowControl w:val="0"/>
        <w:kinsoku/>
        <w:wordWrap/>
        <w:overflowPunct/>
        <w:topLinePunct w:val="0"/>
        <w:autoSpaceDE/>
        <w:autoSpaceDN/>
        <w:bidi w:val="0"/>
        <w:adjustRightInd/>
        <w:snapToGrid/>
        <w:spacing w:line="420" w:lineRule="exact"/>
        <w:textAlignment w:val="auto"/>
      </w:pPr>
    </w:p>
    <w:p>
      <w:bookmarkStart w:id="0" w:name="_GoBack"/>
      <w:bookmarkEnd w:id="0"/>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NmMwN2Y5NmVhMGNhODk4OTU4ZWEwMjk4ZGJkYjAifQ=="/>
  </w:docVars>
  <w:rsids>
    <w:rsidRoot w:val="00000000"/>
    <w:rsid w:val="71923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普通(网站)1"/>
    <w:basedOn w:val="1"/>
    <w:qFormat/>
    <w:uiPriority w:val="0"/>
    <w:rPr>
      <w:rFonts w:ascii="Times New Roman" w:hAnsi="Times New Roman"/>
      <w:sz w:val="24"/>
    </w:rPr>
  </w:style>
  <w:style w:type="paragraph" w:customStyle="1" w:styleId="5">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beforeAutospacing="0" w:afterAutospacing="0" w:line="240" w:lineRule="auto"/>
      <w:jc w:val="both"/>
      <w:outlineLvl w:val="9"/>
    </w:pPr>
    <w:rPr>
      <w:sz w:val="18"/>
    </w:rPr>
  </w:style>
  <w:style w:type="paragraph" w:customStyle="1" w:styleId="6">
    <w:name w:val="页脚1"/>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2023-01-06T07:41:05Z</dcterms:created>
  <dc:creator>Administrator</dc:creator>
  <cp:lastModifiedBy>杨琼</cp:lastModifiedBy>
  <dcterms:modified xsi:type="dcterms:W3CDTF">2023-01-06T07:41:24Z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32A90796A6E44BF99D1D2528C43AA00A</vt:lpwstr>
  </property>
</Properties>
</file>