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61DED">
      <w:pP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</w:p>
    <w:p w14:paraId="539027B1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43C054ED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</w:pPr>
    </w:p>
    <w:p w14:paraId="7D1F9D2F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</w:pPr>
    </w:p>
    <w:p w14:paraId="306D81B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val="en-US" w:eastAsia="zh-CN" w:bidi="ar"/>
        </w:rPr>
        <w:t>湘西恒达测绘有限公司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测绘资质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  <w:t>证书延续申请</w:t>
      </w:r>
    </w:p>
    <w:p w14:paraId="0303F0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主要信息公开表</w:t>
      </w:r>
    </w:p>
    <w:p w14:paraId="1B83B6BF">
      <w:pPr>
        <w:rPr>
          <w:rFonts w:hint="default" w:ascii="Times New Roman" w:hAnsi="Times New Roman" w:cs="Times New Roman"/>
        </w:rPr>
      </w:pPr>
    </w:p>
    <w:p w14:paraId="6A59A0C8">
      <w:pPr>
        <w:rPr>
          <w:rFonts w:hint="default" w:ascii="Times New Roman" w:hAnsi="Times New Roman" w:cs="Times New Roman"/>
        </w:rPr>
      </w:pPr>
    </w:p>
    <w:p w14:paraId="0A158444">
      <w:pPr>
        <w:rPr>
          <w:rFonts w:hint="default" w:ascii="Times New Roman" w:hAnsi="Times New Roman" w:cs="Times New Roman"/>
        </w:rPr>
      </w:pPr>
    </w:p>
    <w:p w14:paraId="57592961">
      <w:pPr>
        <w:rPr>
          <w:rFonts w:hint="default" w:ascii="Times New Roman" w:hAnsi="Times New Roman" w:cs="Times New Roman"/>
        </w:rPr>
      </w:pPr>
    </w:p>
    <w:p w14:paraId="147E940F">
      <w:pPr>
        <w:rPr>
          <w:rFonts w:hint="default" w:ascii="Times New Roman" w:hAnsi="Times New Roman" w:cs="Times New Roman"/>
        </w:rPr>
      </w:pPr>
    </w:p>
    <w:p w14:paraId="6316B7DB">
      <w:pPr>
        <w:jc w:val="center"/>
        <w:rPr>
          <w:rFonts w:hint="default" w:ascii="Times New Roman" w:hAnsi="Times New Roman" w:cs="Times New Roman"/>
          <w:b/>
          <w:sz w:val="36"/>
        </w:rPr>
      </w:pPr>
      <w:r>
        <w:rPr>
          <w:rFonts w:hint="default" w:ascii="Times New Roman" w:hAnsi="Times New Roman" w:cs="Times New Roman"/>
          <w:b/>
          <w:sz w:val="36"/>
          <w:lang w:bidi="ar"/>
        </w:rPr>
        <w:t xml:space="preserve"> </w:t>
      </w:r>
    </w:p>
    <w:p w14:paraId="168D694E">
      <w:pPr>
        <w:rPr>
          <w:rFonts w:hint="default" w:ascii="Times New Roman" w:hAnsi="Times New Roman" w:cs="Times New Roman"/>
          <w:b/>
          <w:sz w:val="36"/>
        </w:rPr>
      </w:pPr>
    </w:p>
    <w:p w14:paraId="5E58A980">
      <w:pPr>
        <w:jc w:val="center"/>
        <w:rPr>
          <w:rFonts w:hint="default" w:ascii="Times New Roman" w:hAnsi="Times New Roman" w:cs="Times New Roman"/>
          <w:b/>
          <w:sz w:val="36"/>
        </w:rPr>
      </w:pPr>
    </w:p>
    <w:p w14:paraId="7D622AAF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  <w:sectPr>
          <w:pgSz w:w="16838" w:h="11906" w:orient="landscape"/>
          <w:pgMar w:top="1463" w:right="1440" w:bottom="1463" w:left="1440" w:header="851" w:footer="992" w:gutter="0"/>
          <w:pgNumType w:fmt="decimal"/>
          <w:cols w:space="0" w:num="1"/>
          <w:titlePg/>
          <w:rtlGutter w:val="0"/>
          <w:docGrid w:type="lines" w:linePitch="320" w:charSpace="0"/>
        </w:sectPr>
      </w:pPr>
    </w:p>
    <w:p w14:paraId="4512753E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</w:pPr>
    </w:p>
    <w:p w14:paraId="40B7D6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资质等级类别</w:t>
      </w:r>
    </w:p>
    <w:p w14:paraId="3D3AEE79">
      <w:pPr>
        <w:rPr>
          <w:rFonts w:hint="default" w:ascii="Times New Roman" w:hAnsi="Times New Roman" w:cs="Times New Roman"/>
        </w:rPr>
      </w:pPr>
    </w:p>
    <w:tbl>
      <w:tblPr>
        <w:tblStyle w:val="4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34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2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湘西恒达测绘有限公司</w:t>
            </w:r>
          </w:p>
        </w:tc>
      </w:tr>
      <w:tr w14:paraId="41E0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3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3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民营企业</w:t>
            </w:r>
          </w:p>
        </w:tc>
      </w:tr>
      <w:tr w14:paraId="2A9F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CD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湖南省吉首市乾州街道建新路82号（雷鸣西部民爆综合楼）203、204</w:t>
            </w:r>
          </w:p>
        </w:tc>
      </w:tr>
      <w:tr w14:paraId="157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F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8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杨艳</w:t>
            </w:r>
          </w:p>
        </w:tc>
      </w:tr>
      <w:tr w14:paraId="02D3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E9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28F2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乙级：工程测量、界线与不动产测绘</w:t>
            </w:r>
          </w:p>
        </w:tc>
      </w:tr>
    </w:tbl>
    <w:p w14:paraId="00D446B6">
      <w:pPr>
        <w:rPr>
          <w:rFonts w:hint="default" w:ascii="Times New Roman" w:hAnsi="Times New Roman" w:cs="Times New Roman"/>
        </w:rPr>
      </w:pPr>
    </w:p>
    <w:p w14:paraId="5569327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465F52D7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192783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2C2C8BF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AE081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D4639D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default" w:ascii="Times New Roman" w:hAnsi="Times New Roman" w:cs="Times New Roman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二、专业技术人员</w:t>
      </w:r>
    </w:p>
    <w:p w14:paraId="046F50CB">
      <w:pPr>
        <w:rPr>
          <w:rFonts w:hint="default" w:ascii="Times New Roman" w:hAnsi="Times New Roman" w:cs="Times New Roman"/>
        </w:rPr>
      </w:pPr>
    </w:p>
    <w:p w14:paraId="4EE1DED8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71C0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583D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测绘专业中级技术人员</w:t>
            </w:r>
          </w:p>
        </w:tc>
      </w:tr>
      <w:tr w14:paraId="1C8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226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B0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B39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7A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F9D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03D1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C1E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8FB326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黄丹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A60FCF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FFFB4C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46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D3E531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  <w:tr w14:paraId="05D2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5709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4FC06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柏翔宇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5509D8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44FECF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33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C758EA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</w:tbl>
    <w:p w14:paraId="28130A94">
      <w:pPr>
        <w:rPr>
          <w:rFonts w:hint="default" w:ascii="Times New Roman" w:hAnsi="Times New Roman" w:cs="Times New Roman"/>
        </w:rPr>
      </w:pPr>
    </w:p>
    <w:p w14:paraId="5BB26915">
      <w:pPr>
        <w:rPr>
          <w:rFonts w:hint="default" w:ascii="Times New Roman" w:hAnsi="Times New Roman" w:cs="Times New Roman"/>
        </w:rPr>
      </w:pPr>
    </w:p>
    <w:p w14:paraId="5A5978CE">
      <w:pPr>
        <w:rPr>
          <w:rFonts w:hint="default" w:ascii="Times New Roman" w:hAnsi="Times New Roman" w:cs="Times New Roman"/>
        </w:rPr>
      </w:pPr>
    </w:p>
    <w:p w14:paraId="35764627">
      <w:pPr>
        <w:rPr>
          <w:rFonts w:hint="default" w:ascii="Times New Roman" w:hAnsi="Times New Roman" w:cs="Times New Roman"/>
        </w:rPr>
      </w:pPr>
    </w:p>
    <w:p w14:paraId="13F20F30">
      <w:pPr>
        <w:rPr>
          <w:rFonts w:hint="default" w:ascii="Times New Roman" w:hAnsi="Times New Roman" w:cs="Times New Roman"/>
        </w:rPr>
      </w:pPr>
    </w:p>
    <w:p w14:paraId="48BC629F">
      <w:pPr>
        <w:rPr>
          <w:rFonts w:hint="default" w:ascii="Times New Roman" w:hAnsi="Times New Roman" w:cs="Times New Roman"/>
        </w:rPr>
      </w:pPr>
    </w:p>
    <w:p w14:paraId="02EF43B1">
      <w:pPr>
        <w:rPr>
          <w:rFonts w:hint="default" w:ascii="Times New Roman" w:hAnsi="Times New Roman" w:cs="Times New Roman"/>
        </w:rPr>
      </w:pPr>
    </w:p>
    <w:p w14:paraId="2C18697F">
      <w:pPr>
        <w:rPr>
          <w:rFonts w:hint="default" w:ascii="Times New Roman" w:hAnsi="Times New Roman" w:cs="Times New Roman"/>
        </w:rPr>
      </w:pPr>
    </w:p>
    <w:p w14:paraId="667D9225">
      <w:pPr>
        <w:rPr>
          <w:rFonts w:hint="default" w:ascii="Times New Roman" w:hAnsi="Times New Roman" w:cs="Times New Roman"/>
        </w:rPr>
      </w:pPr>
    </w:p>
    <w:p w14:paraId="61757738">
      <w:pPr>
        <w:rPr>
          <w:rFonts w:hint="default" w:ascii="Times New Roman" w:hAnsi="Times New Roman" w:cs="Times New Roman"/>
        </w:rPr>
      </w:pPr>
    </w:p>
    <w:p w14:paraId="71346AB5">
      <w:pPr>
        <w:rPr>
          <w:rFonts w:hint="default" w:ascii="Times New Roman" w:hAnsi="Times New Roman" w:cs="Times New Roman"/>
        </w:rPr>
      </w:pPr>
    </w:p>
    <w:p w14:paraId="785B9977">
      <w:pPr>
        <w:rPr>
          <w:rFonts w:hint="default" w:ascii="Times New Roman" w:hAnsi="Times New Roman" w:cs="Times New Roman"/>
        </w:rPr>
      </w:pPr>
    </w:p>
    <w:p w14:paraId="436B37C5">
      <w:pPr>
        <w:rPr>
          <w:rFonts w:hint="default" w:ascii="Times New Roman" w:hAnsi="Times New Roman" w:cs="Times New Roman"/>
        </w:rPr>
      </w:pPr>
    </w:p>
    <w:p w14:paraId="7CFD2A06">
      <w:pPr>
        <w:rPr>
          <w:rFonts w:hint="default" w:ascii="Times New Roman" w:hAnsi="Times New Roman" w:cs="Times New Roman"/>
        </w:rPr>
      </w:pPr>
    </w:p>
    <w:tbl>
      <w:tblPr>
        <w:tblStyle w:val="4"/>
        <w:tblW w:w="14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278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3775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测绘专业初级技术人员</w:t>
            </w:r>
          </w:p>
        </w:tc>
      </w:tr>
      <w:tr w14:paraId="39E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6DA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AB23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DBF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B2A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91F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526F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ADCEB1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281943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杨艳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74FF3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8B302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BC9267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  <w:tr w14:paraId="39AB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69DD01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AE14C8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石远艳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EB6FFC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40EACE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3DC2A9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  <w:tr w14:paraId="45837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228B4C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85429C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易尧鹏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F2D5C7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3851D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6D43E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  <w:tr w14:paraId="64B4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68E1C9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ECE1C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彭仁普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3B61A7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5DC3E2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35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4F86E9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  <w:tr w14:paraId="5158F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1C66C1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C2B818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房鑫权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425E61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F8D557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173333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</w:tbl>
    <w:p w14:paraId="145574C0">
      <w:pPr>
        <w:rPr>
          <w:rFonts w:hint="default" w:ascii="Times New Roman" w:hAnsi="Times New Roman" w:cs="Times New Roman"/>
        </w:rPr>
      </w:pPr>
    </w:p>
    <w:p w14:paraId="00459795">
      <w:pPr>
        <w:rPr>
          <w:rFonts w:hint="default" w:ascii="Times New Roman" w:hAnsi="Times New Roman" w:cs="Times New Roman"/>
        </w:rPr>
      </w:pPr>
    </w:p>
    <w:p w14:paraId="3B5D27C2">
      <w:pPr>
        <w:rPr>
          <w:rFonts w:hint="default" w:ascii="Times New Roman" w:hAnsi="Times New Roman" w:cs="Times New Roman"/>
        </w:rPr>
      </w:pPr>
    </w:p>
    <w:p w14:paraId="782DEFB9">
      <w:pPr>
        <w:rPr>
          <w:rFonts w:hint="default" w:ascii="Times New Roman" w:hAnsi="Times New Roman" w:cs="Times New Roman"/>
        </w:rPr>
      </w:pPr>
    </w:p>
    <w:p w14:paraId="151E6EBA">
      <w:pPr>
        <w:rPr>
          <w:rFonts w:hint="default" w:ascii="Times New Roman" w:hAnsi="Times New Roman" w:cs="Times New Roman"/>
        </w:rPr>
      </w:pPr>
    </w:p>
    <w:p w14:paraId="427EAF16">
      <w:pPr>
        <w:rPr>
          <w:rFonts w:hint="default" w:ascii="Times New Roman" w:hAnsi="Times New Roman" w:cs="Times New Roman"/>
        </w:rPr>
      </w:pPr>
    </w:p>
    <w:p w14:paraId="141737BA">
      <w:pPr>
        <w:rPr>
          <w:rFonts w:hint="default" w:ascii="Times New Roman" w:hAnsi="Times New Roman" w:cs="Times New Roman"/>
        </w:rPr>
      </w:pPr>
    </w:p>
    <w:p w14:paraId="4521D00D">
      <w:pPr>
        <w:rPr>
          <w:rFonts w:hint="default" w:ascii="Times New Roman" w:hAnsi="Times New Roman" w:cs="Times New Roman"/>
        </w:rPr>
      </w:pPr>
    </w:p>
    <w:p w14:paraId="28957613">
      <w:pPr>
        <w:rPr>
          <w:rFonts w:hint="default" w:ascii="Times New Roman" w:hAnsi="Times New Roman" w:cs="Times New Roman"/>
        </w:rPr>
      </w:pPr>
    </w:p>
    <w:p w14:paraId="05C5B527">
      <w:pPr>
        <w:rPr>
          <w:rFonts w:hint="default" w:ascii="Times New Roman" w:hAnsi="Times New Roman" w:cs="Times New Roman"/>
        </w:rPr>
      </w:pPr>
    </w:p>
    <w:p w14:paraId="026DC1F6">
      <w:pPr>
        <w:rPr>
          <w:rFonts w:hint="default" w:ascii="Times New Roman" w:hAnsi="Times New Roman" w:cs="Times New Roman"/>
        </w:rPr>
      </w:pPr>
    </w:p>
    <w:p w14:paraId="5F97740A">
      <w:pPr>
        <w:jc w:val="both"/>
        <w:rPr>
          <w:rFonts w:hint="default" w:ascii="Times New Roman" w:hAnsi="Times New Roman" w:cs="Times New Roman"/>
          <w:b/>
          <w:sz w:val="44"/>
          <w:szCs w:val="44"/>
        </w:rPr>
      </w:pPr>
    </w:p>
    <w:p w14:paraId="38AAA584">
      <w:pPr>
        <w:jc w:val="center"/>
        <w:rPr>
          <w:rFonts w:hint="default" w:ascii="Times New Roman" w:hAnsi="Times New Roman" w:cs="Times New Roma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三、技术装备</w:t>
      </w:r>
    </w:p>
    <w:p w14:paraId="6B5F1EE5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14EF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903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473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3A5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83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数量</w:t>
            </w:r>
          </w:p>
        </w:tc>
      </w:tr>
      <w:tr w14:paraId="1A6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946B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D9221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57F1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332R6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48F9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2DF0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C692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3622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8699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K1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BBE4B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</w:t>
            </w:r>
          </w:p>
        </w:tc>
      </w:tr>
      <w:tr w14:paraId="628C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76455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F3CB47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FDEA8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思拓力S9II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033B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2A97E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3CF9F3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BBC914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BBAAE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思拓力S3II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83220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7220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CE96AA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DEEFFF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水准仪（不低于S1级精度）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FAEDC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DSZ-32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525B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505A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B66D65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6A24A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测深仪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30AF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SDE-28S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DC2E4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2E9C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4E6D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FB0A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地下管线探测仪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DB88D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QC3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17D6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</w:tbl>
    <w:p w14:paraId="391FC2F0">
      <w:pPr>
        <w:jc w:val="center"/>
        <w:rPr>
          <w:rFonts w:hint="default" w:ascii="Times New Roman" w:hAnsi="Times New Roman" w:cs="Times New Roman"/>
          <w:sz w:val="24"/>
          <w:lang w:val="en-US" w:eastAsia="zh-CN"/>
        </w:rPr>
      </w:pPr>
    </w:p>
    <w:p w14:paraId="2CEC9641">
      <w:pPr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716AE444">
      <w:pPr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54CDC5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测绘项目清单</w:t>
      </w:r>
    </w:p>
    <w:p w14:paraId="4DBA4E9B">
      <w:pPr>
        <w:rPr>
          <w:rFonts w:hint="default" w:ascii="Times New Roman" w:hAnsi="Times New Roman" w:cs="Times New Roman"/>
        </w:rPr>
      </w:pPr>
    </w:p>
    <w:tbl>
      <w:tblPr>
        <w:tblStyle w:val="4"/>
        <w:tblW w:w="14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596"/>
        <w:gridCol w:w="2025"/>
        <w:gridCol w:w="2384"/>
        <w:gridCol w:w="2385"/>
        <w:gridCol w:w="2144"/>
      </w:tblGrid>
      <w:tr w14:paraId="2C7D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8B3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A32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B1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基本情况（项目地点、作业内容等）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1BC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9EF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金额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3F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验收时间</w:t>
            </w:r>
          </w:p>
          <w:p w14:paraId="31F6F99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F1E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验收机构</w:t>
            </w:r>
          </w:p>
          <w:p w14:paraId="4B295FC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330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F5C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EA8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湘西自治州为民职业技术学校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F35D3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项目地址：吉首市经开区汇祥村张社公路旁 </w:t>
            </w:r>
          </w:p>
          <w:p w14:paraId="0E3E0623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作业内容：规划经济指标复核、工程建设许可测量、地籍测量、不动产测量、规划竣工验收测量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817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工程测量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D6F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15.0000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981F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2023-10-23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23D2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吉首市自然资源局</w:t>
            </w:r>
          </w:p>
        </w:tc>
      </w:tr>
      <w:tr w14:paraId="4817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CACBA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9022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碧桂园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69D72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项目地址：镇溪办事处砂子坳社区 </w:t>
            </w:r>
          </w:p>
          <w:p w14:paraId="196961EE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作业内容：宗地图、工程测量、不动产测量、规划竣工验收测量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6DC8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界线与不动产测量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4BB9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72.5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00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873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2022-1-24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1B2E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吉首市自然资源局</w:t>
            </w:r>
          </w:p>
        </w:tc>
      </w:tr>
      <w:tr w14:paraId="5CBB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FD684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D3793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湘西秘境A4地块S6S7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199C0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项目地点：乾州办事处建新路以北乾城大道 </w:t>
            </w:r>
          </w:p>
          <w:p w14:paraId="32440E83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作业内容：不动产测量、地籍测量、规划竣工验收测量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7640D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界线与不动产测量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C8BA8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1.0064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1C21C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2025-7-21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E7D2A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吉首市自然资源局</w:t>
            </w:r>
          </w:p>
        </w:tc>
      </w:tr>
      <w:tr w14:paraId="30F39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B2D36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8E53E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湘西德力水泥制品有限公司环形混凝土电杆生产项目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82EC6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项目地址：吉首市经开区 </w:t>
            </w:r>
          </w:p>
          <w:p w14:paraId="66FAEBC2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作业内容：工程建设综合许可测量、地籍测绘、不动产测量、规划竣工验收测量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6A297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工程测量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1AC98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1.8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000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96422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2026-2-5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AB990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吉首市自然资源局</w:t>
            </w:r>
          </w:p>
        </w:tc>
      </w:tr>
      <w:tr w14:paraId="3507D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4BD2B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5874F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吉首市民族中学特立体艺馆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96D83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项目地点：吉首市芙蓉岗路40号 </w:t>
            </w:r>
          </w:p>
          <w:p w14:paraId="7EAA9990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作业内容：地籍测绘、不动产测量、规划竣工验收测量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69739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工程测量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FBFD2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2.9740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C652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2025-9-15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4BB4F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吉首市自然资源局</w:t>
            </w:r>
          </w:p>
        </w:tc>
      </w:tr>
      <w:tr w14:paraId="50C5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66483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67A9E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吉首市民族中学学生食堂及宿舍建设项目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703EC3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项目地点：吉首市芙蓉岗路40号 </w:t>
            </w:r>
          </w:p>
          <w:p w14:paraId="3EA027ED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作业内容：规划竣工验收测量、不动产测量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9B4538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界线与不动产测量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37BCF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1.5534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D7257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2026-2-24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EC076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吉首市自然资源局</w:t>
            </w:r>
          </w:p>
        </w:tc>
      </w:tr>
    </w:tbl>
    <w:p w14:paraId="0999624E">
      <w:pPr>
        <w:rPr>
          <w:rFonts w:hint="default" w:ascii="Times New Roman" w:hAnsi="Times New Roman" w:cs="Times New Roman"/>
        </w:rPr>
      </w:pPr>
    </w:p>
    <w:p w14:paraId="43B0A75A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44"/>
          <w:szCs w:val="44"/>
          <w:lang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五、体系制度要求</w:t>
      </w:r>
    </w:p>
    <w:p w14:paraId="16BC1675">
      <w:pPr>
        <w:rPr>
          <w:rFonts w:hint="default" w:ascii="Times New Roman" w:hAnsi="Times New Roman" w:cs="Times New Roman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21F7E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49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55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  <w:t>申请单位情况</w:t>
            </w:r>
          </w:p>
          <w:p w14:paraId="123A52E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9BE9D9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6C9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0A2E7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5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680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1BB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816B6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62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04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6C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776E19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8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449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D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C085E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D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F89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B2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606CD3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5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9CB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6C223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F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4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4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8CF8C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4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EB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38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252CD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585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A4F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E298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81A06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9D2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9DE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02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25ED3D5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6CF4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28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7B6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144DC3D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78F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C155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FA3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3CA3817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519C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C9A5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9B7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2ECC17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238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9DA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665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5B133F0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EF3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7EE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74D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5DFEFF5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890A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229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DD5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731774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F7AA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2A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38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  <w:bookmarkStart w:id="0" w:name="_GoBack"/>
            <w:bookmarkEnd w:id="0"/>
          </w:p>
        </w:tc>
      </w:tr>
      <w:tr w14:paraId="137BC1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35B5">
            <w:pPr>
              <w:adjustRightInd w:val="0"/>
              <w:snapToGrid w:val="0"/>
              <w:spacing w:line="460" w:lineRule="exact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C9BE3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F2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9003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614E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3981C4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EB42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F699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933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4CD6B8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490F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241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4E370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61CFD9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A4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C4404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D62B1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45D8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6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70C03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8B1D38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210AA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F1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C7E3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9EA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410BDC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15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C531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440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2096A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F23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57E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F80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98CB1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460D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E8D25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13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DFE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C9E2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2661FE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5DCB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348C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2E31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9E6F85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5DE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CF3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1A48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D047B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3AE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BE2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C5E47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775BFE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908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15EB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191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6F6D0ED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501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0C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6F6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7B3054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932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F76">
            <w:pPr>
              <w:spacing w:line="50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13DB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</w:tbl>
    <w:p w14:paraId="1A1A372A"/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8D2B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  <w:rsid w:val="0E2D1916"/>
    <w:rsid w:val="34F32EA8"/>
    <w:rsid w:val="3E4976B3"/>
    <w:rsid w:val="41EC3BC5"/>
    <w:rsid w:val="6D136BA5"/>
    <w:rsid w:val="70D2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spacing w:before="111"/>
      <w:jc w:val="center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2266</Words>
  <Characters>2434</Characters>
  <Lines>0</Lines>
  <Paragraphs>0</Paragraphs>
  <TotalTime>7</TotalTime>
  <ScaleCrop>false</ScaleCrop>
  <LinksUpToDate>false</LinksUpToDate>
  <CharactersWithSpaces>2444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zzZ~</cp:lastModifiedBy>
  <dcterms:modified xsi:type="dcterms:W3CDTF">2026-08-04T08:23:20Z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eyJoZGlkIjoiYTc2ZGZiNzZiNDVlOGViOWVmM2JhOTY0NGJkNjUyYzgiLCJ1c2VySWQiOiIxOTYwNDI3ODkifQ==</vt:lpwstr>
  </property>
  <property fmtid="{D5CDD505-2E9C-101B-9397-08002B2CF9AE}" pid="4" name="ICV">
    <vt:lpwstr>21F27B7285A641D3B0BF2D8C3E6AB3E4_13</vt:lpwstr>
  </property>
</Properties>
</file>