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027B1">
      <w:pPr>
        <w:jc w:val="center"/>
        <w:rPr>
          <w:rFonts w:hint="default" w:ascii="Times New Roman" w:hAnsi="Times New Roman" w:cs="Times New Roman"/>
          <w:b/>
          <w:sz w:val="52"/>
        </w:rPr>
      </w:pPr>
    </w:p>
    <w:p w14:paraId="433BE144">
      <w:pPr>
        <w:jc w:val="center"/>
        <w:rPr>
          <w:rFonts w:hint="default" w:ascii="Times New Roman" w:hAnsi="Times New Roman" w:cs="Times New Roman"/>
          <w:b/>
          <w:sz w:val="52"/>
        </w:rPr>
      </w:pPr>
    </w:p>
    <w:p w14:paraId="22C38E58">
      <w:pPr>
        <w:jc w:val="center"/>
        <w:rPr>
          <w:rFonts w:hint="default" w:ascii="Times New Roman" w:hAnsi="Times New Roman" w:cs="Times New Roman"/>
          <w:b/>
          <w:sz w:val="52"/>
        </w:rPr>
      </w:pPr>
    </w:p>
    <w:p w14:paraId="5BA3083B">
      <w:pPr>
        <w:jc w:val="center"/>
        <w:rPr>
          <w:rFonts w:hint="default" w:ascii="Times New Roman" w:hAnsi="Times New Roman" w:cs="Times New Roman"/>
          <w:b/>
          <w:sz w:val="52"/>
        </w:rPr>
      </w:pPr>
    </w:p>
    <w:p w14:paraId="0619AABF">
      <w:pPr>
        <w:jc w:val="center"/>
        <w:rPr>
          <w:rFonts w:hint="default" w:ascii="Times New Roman" w:hAnsi="Times New Roman" w:cs="Times New Roman"/>
          <w:b/>
          <w:sz w:val="52"/>
        </w:rPr>
      </w:pPr>
    </w:p>
    <w:p w14:paraId="306D81B8">
      <w:pPr>
        <w:jc w:val="center"/>
        <w:rPr>
          <w:rFonts w:hint="eastAsia" w:ascii="方正小标宋简体" w:hAnsi="方正小标宋简体" w:eastAsia="方正小标宋简体" w:cs="方正小标宋简体"/>
          <w:b w:val="0"/>
          <w:bCs/>
          <w:sz w:val="48"/>
          <w:szCs w:val="48"/>
          <w:lang w:eastAsia="zh-CN" w:bidi="ar"/>
        </w:rPr>
      </w:pPr>
      <w:r>
        <w:rPr>
          <w:rFonts w:hint="default" w:ascii="Times New Roman" w:hAnsi="Times New Roman" w:eastAsia="宋体" w:cs="Times New Roman"/>
          <w:b w:val="0"/>
          <w:bCs/>
          <w:sz w:val="48"/>
          <w:szCs w:val="48"/>
          <w:lang w:bidi="ar"/>
        </w:rPr>
        <w:t xml:space="preserve"> </w:t>
      </w:r>
      <w:r>
        <w:rPr>
          <w:rFonts w:hint="eastAsia" w:ascii="方正小标宋简体" w:hAnsi="方正小标宋简体" w:eastAsia="方正小标宋简体" w:cs="方正小标宋简体"/>
          <w:b w:val="0"/>
          <w:bCs/>
          <w:sz w:val="48"/>
          <w:szCs w:val="48"/>
          <w:u w:val="single"/>
          <w:lang w:bidi="ar"/>
        </w:rPr>
        <w:t xml:space="preserve"> 湖南地腾土地规划咨询有限公司 </w:t>
      </w:r>
      <w:r>
        <w:rPr>
          <w:rFonts w:hint="eastAsia" w:ascii="方正小标宋简体" w:hAnsi="方正小标宋简体" w:eastAsia="方正小标宋简体" w:cs="方正小标宋简体"/>
          <w:b w:val="0"/>
          <w:bCs/>
          <w:sz w:val="48"/>
          <w:szCs w:val="48"/>
          <w:lang w:bidi="ar"/>
        </w:rPr>
        <w:t>测绘资质</w:t>
      </w:r>
      <w:r>
        <w:rPr>
          <w:rFonts w:hint="eastAsia" w:ascii="方正小标宋简体" w:hAnsi="方正小标宋简体" w:eastAsia="方正小标宋简体" w:cs="方正小标宋简体"/>
          <w:b w:val="0"/>
          <w:bCs/>
          <w:sz w:val="48"/>
          <w:szCs w:val="48"/>
          <w:lang w:eastAsia="zh-CN" w:bidi="ar"/>
        </w:rPr>
        <w:t>证书延续申请</w:t>
      </w:r>
    </w:p>
    <w:p w14:paraId="0303F0AE">
      <w:pPr>
        <w:jc w:val="center"/>
        <w:rPr>
          <w:rFonts w:hint="eastAsia" w:ascii="方正小标宋简体" w:hAnsi="方正小标宋简体" w:eastAsia="方正小标宋简体" w:cs="方正小标宋简体"/>
          <w:b w:val="0"/>
          <w:bCs/>
          <w:sz w:val="48"/>
          <w:szCs w:val="48"/>
          <w:lang w:bidi="ar"/>
        </w:rPr>
      </w:pPr>
      <w:r>
        <w:rPr>
          <w:rFonts w:hint="eastAsia" w:ascii="方正小标宋简体" w:hAnsi="方正小标宋简体" w:eastAsia="方正小标宋简体" w:cs="方正小标宋简体"/>
          <w:b w:val="0"/>
          <w:bCs/>
          <w:sz w:val="48"/>
          <w:szCs w:val="48"/>
          <w:lang w:bidi="ar"/>
        </w:rPr>
        <w:t>主要信息公开表</w:t>
      </w:r>
    </w:p>
    <w:p w14:paraId="1B83B6BF">
      <w:pPr>
        <w:rPr>
          <w:rFonts w:hint="default" w:ascii="Times New Roman" w:hAnsi="Times New Roman" w:cs="Times New Roman"/>
        </w:rPr>
      </w:pPr>
    </w:p>
    <w:p w14:paraId="6A59A0C8">
      <w:pPr>
        <w:rPr>
          <w:rFonts w:hint="default" w:ascii="Times New Roman" w:hAnsi="Times New Roman" w:cs="Times New Roman"/>
        </w:rPr>
      </w:pPr>
    </w:p>
    <w:p w14:paraId="0A158444">
      <w:pPr>
        <w:rPr>
          <w:rFonts w:hint="default" w:ascii="Times New Roman" w:hAnsi="Times New Roman" w:cs="Times New Roman"/>
        </w:rPr>
      </w:pPr>
    </w:p>
    <w:p w14:paraId="57592961">
      <w:pPr>
        <w:rPr>
          <w:rFonts w:hint="default" w:ascii="Times New Roman" w:hAnsi="Times New Roman" w:cs="Times New Roman"/>
        </w:rPr>
      </w:pPr>
    </w:p>
    <w:p w14:paraId="147E940F">
      <w:pPr>
        <w:rPr>
          <w:rFonts w:hint="default" w:ascii="Times New Roman" w:hAnsi="Times New Roman" w:cs="Times New Roman"/>
        </w:rPr>
      </w:pPr>
    </w:p>
    <w:p w14:paraId="6316B7DB">
      <w:pPr>
        <w:jc w:val="center"/>
        <w:rPr>
          <w:rFonts w:hint="default" w:ascii="Times New Roman" w:hAnsi="Times New Roman" w:cs="Times New Roman"/>
          <w:b/>
          <w:sz w:val="36"/>
        </w:rPr>
      </w:pPr>
      <w:r>
        <w:rPr>
          <w:rFonts w:hint="default" w:ascii="Times New Roman" w:hAnsi="Times New Roman" w:cs="Times New Roman"/>
          <w:b/>
          <w:sz w:val="36"/>
          <w:lang w:bidi="ar"/>
        </w:rPr>
        <w:t xml:space="preserve"> </w:t>
      </w:r>
    </w:p>
    <w:p w14:paraId="168D694E">
      <w:pPr>
        <w:rPr>
          <w:rFonts w:hint="default" w:ascii="Times New Roman" w:hAnsi="Times New Roman" w:cs="Times New Roman"/>
          <w:b/>
          <w:sz w:val="36"/>
        </w:rPr>
      </w:pPr>
    </w:p>
    <w:p w14:paraId="5E58A980">
      <w:pPr>
        <w:jc w:val="center"/>
        <w:rPr>
          <w:rFonts w:hint="default" w:ascii="Times New Roman" w:hAnsi="Times New Roman" w:cs="Times New Roman"/>
          <w:b/>
          <w:sz w:val="36"/>
        </w:rPr>
      </w:pPr>
    </w:p>
    <w:p w14:paraId="7D622AAF">
      <w:pPr>
        <w:jc w:val="center"/>
        <w:rPr>
          <w:rFonts w:hint="default" w:ascii="Times New Roman" w:hAnsi="Times New Roman" w:cs="Times New Roman"/>
          <w:b/>
          <w:spacing w:val="70"/>
          <w:sz w:val="36"/>
          <w:lang w:bidi="ar"/>
        </w:rPr>
        <w:sectPr>
          <w:pgSz w:w="16838" w:h="11906" w:orient="landscape"/>
          <w:pgMar w:top="1463" w:right="1440" w:bottom="1463" w:left="1440" w:header="851" w:footer="992" w:gutter="0"/>
          <w:pgNumType w:fmt="decimal"/>
          <w:cols w:space="0" w:num="1"/>
          <w:titlePg/>
          <w:rtlGutter w:val="0"/>
          <w:docGrid w:type="lines" w:linePitch="320" w:charSpace="0"/>
        </w:sectPr>
      </w:pPr>
    </w:p>
    <w:p w14:paraId="4512753E">
      <w:pPr>
        <w:jc w:val="center"/>
        <w:rPr>
          <w:rFonts w:hint="default" w:ascii="Times New Roman" w:hAnsi="Times New Roman" w:cs="Times New Roman"/>
          <w:b/>
          <w:spacing w:val="70"/>
          <w:sz w:val="36"/>
          <w:lang w:bidi="ar"/>
        </w:rPr>
      </w:pPr>
    </w:p>
    <w:p w14:paraId="40B7D6B2">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bidi="ar"/>
        </w:rPr>
        <w:t>一、单位基本情况及所申请</w:t>
      </w:r>
      <w:r>
        <w:rPr>
          <w:rFonts w:hint="eastAsia" w:ascii="方正小标宋_GBK" w:hAnsi="方正小标宋_GBK" w:eastAsia="方正小标宋_GBK" w:cs="方正小标宋_GBK"/>
          <w:b w:val="0"/>
          <w:bCs w:val="0"/>
          <w:sz w:val="44"/>
          <w:szCs w:val="44"/>
          <w:lang w:eastAsia="zh-CN" w:bidi="ar"/>
        </w:rPr>
        <w:t>延续</w:t>
      </w:r>
      <w:r>
        <w:rPr>
          <w:rFonts w:hint="eastAsia" w:ascii="方正小标宋_GBK" w:hAnsi="方正小标宋_GBK" w:eastAsia="方正小标宋_GBK" w:cs="方正小标宋_GBK"/>
          <w:b w:val="0"/>
          <w:bCs w:val="0"/>
          <w:sz w:val="44"/>
          <w:szCs w:val="44"/>
          <w:lang w:bidi="ar"/>
        </w:rPr>
        <w:t>资质等级类别</w:t>
      </w:r>
    </w:p>
    <w:p w14:paraId="3D3AEE79">
      <w:pPr>
        <w:rPr>
          <w:rFonts w:hint="default" w:ascii="Times New Roman" w:hAnsi="Times New Roman" w:cs="Times New Roman"/>
        </w:rPr>
      </w:pPr>
    </w:p>
    <w:tbl>
      <w:tblPr>
        <w:tblStyle w:val="4"/>
        <w:tblW w:w="14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1889"/>
      </w:tblGrid>
      <w:tr w14:paraId="1434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2556" w:type="dxa"/>
            <w:tcBorders>
              <w:top w:val="single" w:color="auto" w:sz="4" w:space="0"/>
              <w:left w:val="single" w:color="auto" w:sz="4" w:space="0"/>
              <w:bottom w:val="single" w:color="auto" w:sz="4" w:space="0"/>
              <w:right w:val="single" w:color="auto" w:sz="4" w:space="0"/>
            </w:tcBorders>
            <w:noWrap w:val="0"/>
            <w:vAlign w:val="center"/>
          </w:tcPr>
          <w:p w14:paraId="506428CD">
            <w:pPr>
              <w:jc w:val="center"/>
              <w:rPr>
                <w:rFonts w:hint="eastAsia" w:ascii="黑体" w:hAnsi="黑体" w:eastAsia="黑体" w:cs="黑体"/>
                <w:b w:val="0"/>
                <w:bCs/>
                <w:sz w:val="24"/>
              </w:rPr>
            </w:pPr>
            <w:r>
              <w:rPr>
                <w:rFonts w:hint="eastAsia" w:ascii="黑体" w:hAnsi="黑体" w:eastAsia="黑体" w:cs="黑体"/>
                <w:b w:val="0"/>
                <w:bCs/>
                <w:sz w:val="24"/>
                <w:lang w:bidi="ar"/>
              </w:rPr>
              <w:t>单位名称</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40E20EA">
            <w:pPr>
              <w:jc w:val="center"/>
              <w:rPr>
                <w:rFonts w:hint="default" w:ascii="Times New Roman" w:hAnsi="Times New Roman" w:cs="Times New Roman"/>
                <w:sz w:val="24"/>
              </w:rPr>
            </w:pPr>
            <w:r>
              <w:rPr>
                <w:rFonts w:hint="eastAsia" w:ascii="宋体" w:hAnsi="宋体"/>
                <w:sz w:val="24"/>
              </w:rPr>
              <w:t>湖南地腾土地规划咨询有限公司</w:t>
            </w:r>
          </w:p>
        </w:tc>
      </w:tr>
      <w:tr w14:paraId="41E0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3D6E3AEE">
            <w:pPr>
              <w:jc w:val="center"/>
              <w:rPr>
                <w:rFonts w:hint="eastAsia" w:ascii="黑体" w:hAnsi="黑体" w:eastAsia="黑体" w:cs="黑体"/>
                <w:b w:val="0"/>
                <w:bCs/>
                <w:sz w:val="24"/>
              </w:rPr>
            </w:pPr>
            <w:r>
              <w:rPr>
                <w:rFonts w:hint="eastAsia" w:ascii="黑体" w:hAnsi="黑体" w:eastAsia="黑体" w:cs="黑体"/>
                <w:b w:val="0"/>
                <w:bCs/>
                <w:sz w:val="24"/>
                <w:lang w:bidi="ar"/>
              </w:rPr>
              <w:t>单位性质</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43323062">
            <w:pPr>
              <w:jc w:val="center"/>
              <w:rPr>
                <w:rFonts w:hint="default" w:ascii="Times New Roman" w:hAnsi="Times New Roman" w:cs="Times New Roman"/>
                <w:sz w:val="24"/>
              </w:rPr>
            </w:pPr>
            <w:r>
              <w:rPr>
                <w:rFonts w:hint="eastAsia" w:ascii="宋体" w:hAnsi="宋体"/>
                <w:sz w:val="24"/>
                <w:lang w:eastAsia="zh-CN"/>
              </w:rPr>
              <w:t>民</w:t>
            </w:r>
            <w:r>
              <w:rPr>
                <w:rFonts w:hint="eastAsia" w:ascii="宋体" w:hAnsi="宋体"/>
                <w:sz w:val="24"/>
              </w:rPr>
              <w:t>营企业</w:t>
            </w:r>
          </w:p>
        </w:tc>
      </w:tr>
      <w:tr w14:paraId="2A9F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10131061">
            <w:pPr>
              <w:jc w:val="center"/>
              <w:rPr>
                <w:rFonts w:hint="eastAsia" w:ascii="黑体" w:hAnsi="黑体" w:eastAsia="黑体" w:cs="黑体"/>
                <w:b w:val="0"/>
                <w:bCs/>
                <w:sz w:val="24"/>
              </w:rPr>
            </w:pPr>
            <w:r>
              <w:rPr>
                <w:rFonts w:hint="eastAsia" w:ascii="黑体" w:hAnsi="黑体" w:eastAsia="黑体" w:cs="黑体"/>
                <w:b w:val="0"/>
                <w:bCs/>
                <w:sz w:val="24"/>
                <w:lang w:bidi="ar"/>
              </w:rPr>
              <w:t>注册地址</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97D4210">
            <w:pPr>
              <w:jc w:val="center"/>
              <w:rPr>
                <w:rFonts w:hint="default" w:ascii="Times New Roman" w:hAnsi="Times New Roman" w:cs="Times New Roman"/>
                <w:sz w:val="24"/>
              </w:rPr>
            </w:pPr>
            <w:r>
              <w:rPr>
                <w:rFonts w:hint="eastAsia" w:ascii="宋体" w:hAnsi="宋体"/>
                <w:sz w:val="24"/>
              </w:rPr>
              <w:t>湖南省长沙市</w:t>
            </w:r>
            <w:r>
              <w:rPr>
                <w:rFonts w:hint="eastAsia" w:ascii="宋体" w:hAnsi="宋体"/>
                <w:sz w:val="24"/>
                <w:lang w:val="en-US" w:eastAsia="zh-CN"/>
              </w:rPr>
              <w:t>雨花区韶山中路489号万博汇名邸1701房</w:t>
            </w:r>
          </w:p>
        </w:tc>
      </w:tr>
      <w:tr w14:paraId="1575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0015F457">
            <w:pPr>
              <w:jc w:val="center"/>
              <w:rPr>
                <w:rFonts w:hint="eastAsia" w:ascii="黑体" w:hAnsi="黑体" w:eastAsia="黑体" w:cs="黑体"/>
                <w:b w:val="0"/>
                <w:bCs/>
                <w:sz w:val="24"/>
              </w:rPr>
            </w:pPr>
            <w:r>
              <w:rPr>
                <w:rFonts w:hint="eastAsia" w:ascii="黑体" w:hAnsi="黑体" w:eastAsia="黑体" w:cs="黑体"/>
                <w:b w:val="0"/>
                <w:bCs/>
                <w:sz w:val="24"/>
                <w:lang w:bidi="ar"/>
              </w:rPr>
              <w:t>法定代表人</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78478E25">
            <w:pPr>
              <w:jc w:val="center"/>
              <w:rPr>
                <w:rFonts w:hint="default" w:ascii="Times New Roman" w:hAnsi="Times New Roman" w:cs="Times New Roman"/>
                <w:sz w:val="24"/>
              </w:rPr>
            </w:pPr>
            <w:r>
              <w:rPr>
                <w:rFonts w:hint="eastAsia" w:ascii="宋体" w:hAnsi="宋体"/>
                <w:sz w:val="24"/>
                <w:lang w:val="en-US" w:eastAsia="zh-CN"/>
              </w:rPr>
              <w:t>李丽华</w:t>
            </w:r>
          </w:p>
        </w:tc>
      </w:tr>
      <w:tr w14:paraId="02D3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583D6E9B">
            <w:pPr>
              <w:jc w:val="center"/>
              <w:rPr>
                <w:rFonts w:hint="eastAsia" w:ascii="黑体" w:hAnsi="黑体" w:eastAsia="黑体" w:cs="黑体"/>
                <w:b w:val="0"/>
                <w:bCs/>
                <w:sz w:val="28"/>
              </w:rPr>
            </w:pPr>
            <w:r>
              <w:rPr>
                <w:rFonts w:hint="eastAsia" w:ascii="黑体" w:hAnsi="黑体" w:eastAsia="黑体" w:cs="黑体"/>
                <w:b w:val="0"/>
                <w:bCs/>
                <w:sz w:val="24"/>
                <w:lang w:bidi="ar"/>
              </w:rPr>
              <w:t>资质等级类别</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2FBA28F2">
            <w:pPr>
              <w:jc w:val="center"/>
              <w:rPr>
                <w:rFonts w:hint="default" w:ascii="Times New Roman" w:hAnsi="Times New Roman" w:cs="Times New Roman"/>
              </w:rPr>
            </w:pPr>
            <w:r>
              <w:rPr>
                <w:rFonts w:hint="default" w:ascii="宋体" w:hAnsi="宋体"/>
                <w:sz w:val="24"/>
              </w:rPr>
              <w:t>乙级：测绘航空摄影、工程测量、界线与不动产测绘、地理信息系统工程</w:t>
            </w:r>
          </w:p>
        </w:tc>
      </w:tr>
    </w:tbl>
    <w:p w14:paraId="74FFD33D">
      <w:pPr>
        <w:rPr>
          <w:rFonts w:hint="default" w:ascii="Times New Roman" w:hAnsi="Times New Roman" w:cs="Times New Roman"/>
        </w:rPr>
      </w:pPr>
    </w:p>
    <w:p w14:paraId="55693274">
      <w:pPr>
        <w:jc w:val="center"/>
        <w:rPr>
          <w:rFonts w:hint="default" w:ascii="Times New Roman" w:hAnsi="Times New Roman" w:cs="Times New Roman"/>
          <w:b/>
          <w:spacing w:val="70"/>
          <w:sz w:val="36"/>
        </w:rPr>
      </w:pPr>
    </w:p>
    <w:p w14:paraId="465F52D7">
      <w:pPr>
        <w:jc w:val="center"/>
        <w:rPr>
          <w:rFonts w:hint="default" w:ascii="Times New Roman" w:hAnsi="Times New Roman" w:cs="Times New Roman"/>
          <w:b/>
          <w:spacing w:val="70"/>
          <w:sz w:val="36"/>
        </w:rPr>
      </w:pPr>
    </w:p>
    <w:p w14:paraId="192783A3">
      <w:pPr>
        <w:jc w:val="center"/>
        <w:rPr>
          <w:rFonts w:hint="default" w:ascii="Times New Roman" w:hAnsi="Times New Roman" w:cs="Times New Roman"/>
          <w:b/>
          <w:spacing w:val="70"/>
          <w:sz w:val="36"/>
        </w:rPr>
      </w:pPr>
    </w:p>
    <w:p w14:paraId="2C2C8BF4">
      <w:pPr>
        <w:jc w:val="center"/>
        <w:rPr>
          <w:rFonts w:hint="default" w:ascii="Times New Roman" w:hAnsi="Times New Roman" w:cs="Times New Roman"/>
          <w:b/>
          <w:spacing w:val="70"/>
          <w:sz w:val="36"/>
        </w:rPr>
      </w:pPr>
    </w:p>
    <w:p w14:paraId="0AE081A3">
      <w:pPr>
        <w:jc w:val="center"/>
        <w:rPr>
          <w:rFonts w:hint="default" w:ascii="Times New Roman" w:hAnsi="Times New Roman" w:cs="Times New Roman"/>
          <w:b/>
          <w:spacing w:val="70"/>
          <w:sz w:val="36"/>
        </w:rPr>
      </w:pPr>
    </w:p>
    <w:p w14:paraId="0D4639D5">
      <w:pPr>
        <w:jc w:val="center"/>
        <w:rPr>
          <w:rFonts w:hint="eastAsia" w:ascii="方正小标宋_GBK" w:hAnsi="方正小标宋_GBK" w:eastAsia="方正小标宋_GBK" w:cs="方正小标宋_GBK"/>
          <w:b w:val="0"/>
          <w:bCs w:val="0"/>
          <w:sz w:val="44"/>
          <w:szCs w:val="44"/>
          <w:lang w:bidi="ar"/>
        </w:rPr>
      </w:pPr>
      <w:r>
        <w:rPr>
          <w:rFonts w:hint="default" w:ascii="Times New Roman" w:hAnsi="Times New Roman" w:cs="Times New Roman"/>
          <w:lang w:bidi="ar"/>
        </w:rPr>
        <w:br w:type="textWrapping"/>
      </w:r>
      <w:r>
        <w:rPr>
          <w:rFonts w:hint="eastAsia" w:ascii="方正小标宋_GBK" w:hAnsi="方正小标宋_GBK" w:eastAsia="方正小标宋_GBK" w:cs="方正小标宋_GBK"/>
          <w:b w:val="0"/>
          <w:bCs w:val="0"/>
          <w:sz w:val="44"/>
          <w:szCs w:val="44"/>
          <w:lang w:bidi="ar"/>
        </w:rPr>
        <w:t>二、专业技术人员</w:t>
      </w:r>
    </w:p>
    <w:p w14:paraId="046F50CB">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14:paraId="6DA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6289F3D9">
            <w:pPr>
              <w:jc w:val="center"/>
              <w:rPr>
                <w:rFonts w:hint="eastAsia" w:ascii="黑体" w:hAnsi="黑体" w:eastAsia="黑体" w:cs="黑体"/>
                <w:b w:val="0"/>
                <w:bCs/>
                <w:sz w:val="32"/>
              </w:rPr>
            </w:pPr>
            <w:r>
              <w:rPr>
                <w:rFonts w:hint="eastAsia" w:ascii="黑体" w:hAnsi="黑体" w:eastAsia="黑体" w:cs="黑体"/>
                <w:b w:val="0"/>
                <w:bCs/>
                <w:sz w:val="32"/>
                <w:lang w:bidi="ar"/>
              </w:rPr>
              <w:t>测绘专业高级技术人员</w:t>
            </w:r>
          </w:p>
        </w:tc>
      </w:tr>
      <w:tr w14:paraId="31F8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52C00003">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250C41C2">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A45327D">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A41E8E1">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DFF83C0">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75F2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9CEE05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AE8FB68">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余峻羽</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E7266C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3B2D9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CFCF38C">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r>
      <w:tr w14:paraId="440A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322CA54">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82683B3">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曹婕好</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66A4F3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63C3B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93C2978">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6361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08E8815">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3</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5D361D45">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罗银亚</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22ADE6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022F8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0CB8F52">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6739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A84E53E">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4</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EAB9E12">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肖杰</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5BA2D3A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843D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D715D6C">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62DC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3280D7DE">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5</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765091D">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熊凌坤</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7CB7AB6A">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EE623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AB3FB8D">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2D43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60AD9185">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6</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4A210388">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吴炜</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2D0E1D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03394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9EED4FA">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6E41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4457291D">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7</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4209D877">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李金林</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D04A8B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4B048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886DE79">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005B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2C1EFC38">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8</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510C6859">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陈明军</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3B5C91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99B90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FDFA6F1">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386E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289EFC6A">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9</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EB14C17">
            <w:pPr>
              <w:keepNext w:val="0"/>
              <w:keepLines w:val="0"/>
              <w:widowControl/>
              <w:suppressLineNumbers w:val="0"/>
              <w:jc w:val="center"/>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任锐</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E6B2A3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Arial" w:hAnsi="Arial" w:eastAsia="宋体" w:cs="Arial"/>
                <w:i w:val="0"/>
                <w:iCs w:val="0"/>
                <w:color w:val="000000"/>
                <w:kern w:val="0"/>
                <w:sz w:val="21"/>
                <w:szCs w:val="21"/>
                <w:u w:val="none"/>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B93C5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42AEE9A">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3457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28331839">
            <w:pPr>
              <w:jc w:val="center"/>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4566B307">
            <w:pPr>
              <w:keepNext w:val="0"/>
              <w:keepLines w:val="0"/>
              <w:widowControl/>
              <w:suppressLineNumbers w:val="0"/>
              <w:jc w:val="center"/>
              <w:textAlignment w:val="cente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pPr>
            <w:r>
              <w:rPr>
                <w:rFonts w:hint="default" w:ascii="Arial" w:hAnsi="Arial" w:eastAsia="宋体" w:cs="Arial"/>
                <w:i w:val="0"/>
                <w:iCs w:val="0"/>
                <w:color w:val="000000" w:themeColor="text1"/>
                <w:kern w:val="0"/>
                <w:sz w:val="21"/>
                <w:szCs w:val="21"/>
                <w:u w:val="none"/>
                <w:lang w:val="en-US" w:eastAsia="zh-CN" w:bidi="ar"/>
                <w14:textFill>
                  <w14:solidFill>
                    <w14:schemeClr w14:val="tx1"/>
                  </w14:solidFill>
                </w14:textFill>
              </w:rPr>
              <w:t>李昕昕</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24820DF">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eastAsia" w:ascii="Arial" w:hAnsi="Arial" w:cs="Arial"/>
                <w:i w:val="0"/>
                <w:iCs w:val="0"/>
                <w:color w:val="000000"/>
                <w:kern w:val="0"/>
                <w:sz w:val="21"/>
                <w:szCs w:val="21"/>
                <w:u w:val="none"/>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11A38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34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D773C13">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bl>
    <w:p w14:paraId="031F73FC">
      <w:pPr>
        <w:rPr>
          <w:rFonts w:hint="default" w:ascii="Times New Roman" w:hAnsi="Times New Roman" w:cs="Times New Roman"/>
        </w:rPr>
      </w:pPr>
    </w:p>
    <w:p w14:paraId="14474944">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3086"/>
        <w:gridCol w:w="2592"/>
        <w:gridCol w:w="2292"/>
        <w:gridCol w:w="4992"/>
      </w:tblGrid>
      <w:tr w14:paraId="71C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160" w:type="dxa"/>
            <w:gridSpan w:val="5"/>
            <w:tcBorders>
              <w:top w:val="single" w:color="auto" w:sz="4" w:space="0"/>
              <w:left w:val="single" w:color="auto" w:sz="4" w:space="0"/>
              <w:bottom w:val="single" w:color="auto" w:sz="4" w:space="0"/>
              <w:right w:val="single" w:color="auto" w:sz="4" w:space="0"/>
            </w:tcBorders>
            <w:noWrap w:val="0"/>
            <w:vAlign w:val="top"/>
          </w:tcPr>
          <w:p w14:paraId="269583DF">
            <w:pPr>
              <w:jc w:val="center"/>
              <w:rPr>
                <w:rFonts w:hint="eastAsia" w:ascii="黑体" w:hAnsi="黑体" w:eastAsia="黑体" w:cs="黑体"/>
                <w:b w:val="0"/>
                <w:bCs/>
                <w:sz w:val="32"/>
              </w:rPr>
            </w:pPr>
            <w:r>
              <w:rPr>
                <w:rFonts w:hint="eastAsia" w:ascii="黑体" w:hAnsi="黑体" w:eastAsia="黑体" w:cs="黑体"/>
                <w:b w:val="0"/>
                <w:bCs/>
                <w:sz w:val="32"/>
                <w:lang w:bidi="ar"/>
              </w:rPr>
              <w:t>测绘专业中级技术人员</w:t>
            </w:r>
          </w:p>
        </w:tc>
      </w:tr>
      <w:tr w14:paraId="1C83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AC2268">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7809B04">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A51B398">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38167A3">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75CF9D8">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03D1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9ACDC1E">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38FB326">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朱文勇</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6A60FCF">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3FFFB4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ED3E531">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r>
      <w:tr w14:paraId="05D2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8535709">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64FC06B">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周伟健</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95509D8">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E44FEC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7C758EA">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24FA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800A7FC">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3ADBF03">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谭佳勖</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AB734E8">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B37A20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3D4261F">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4050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F53BD9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1A260CC">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石健</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82D3104">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8A18D4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CDD459F">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647D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331494">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492EB0C">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许梅</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8961567">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69ABF4E">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D559321">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76C2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88EB33A">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A526530">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陈卓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382BA2F">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DBA7E7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0D970D4">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5BFC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8DA7375">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03ABAC4">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贺莹莹</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5FDA7BF">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702104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DA08CE6">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4B8E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B1C384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A286DDC">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王成</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E3CAE23">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E0B732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DC350AC">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28FE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951C32A">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212F481">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周斌</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F7E4ECA">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B1196A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B9500D2">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0703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5CE380E">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10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FD6DE12">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任莎</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D441D4D">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4340CE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1E1F5C9">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r w14:paraId="4530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A99BFA1">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11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5B92724">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文菲</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9525190">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536029F">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03F8924">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3CBB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EF48A93">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12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5A962E1">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刘梦君</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CDF47EF">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622EF9F">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B364A0E">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2930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4CAC2A7">
            <w:pPr>
              <w:jc w:val="center"/>
              <w:rPr>
                <w:rFonts w:hint="default" w:ascii="Times New Roman" w:hAnsi="Times New Roman" w:cs="Times New Roman"/>
                <w:lang w:val="en-US" w:eastAsia="zh-CN"/>
              </w:rPr>
            </w:pPr>
            <w:r>
              <w:rPr>
                <w:rFonts w:hint="eastAsia" w:ascii="Times New Roman" w:hAnsi="Times New Roman" w:cs="Times New Roman"/>
                <w:lang w:val="en-US" w:eastAsia="zh-CN"/>
              </w:rPr>
              <w:t>13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27FF8E2">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罗威军</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382C229">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775D875">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62550C9">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2CF2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E0088F0">
            <w:pPr>
              <w:jc w:val="center"/>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91C6205">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卢丽兰</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4E29E51">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519ADD3">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D0B8362">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7A04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428F569">
            <w:pPr>
              <w:jc w:val="center"/>
              <w:rPr>
                <w:rFonts w:hint="default" w:ascii="Times New Roman" w:hAnsi="Times New Roman" w:cs="Times New Roman"/>
                <w:lang w:val="en-US" w:eastAsia="zh-CN"/>
              </w:rPr>
            </w:pPr>
            <w:r>
              <w:rPr>
                <w:rFonts w:hint="eastAsia" w:ascii="Times New Roman" w:hAnsi="Times New Roman" w:cs="Times New Roman"/>
                <w:lang w:val="en-US" w:eastAsia="zh-CN"/>
              </w:rPr>
              <w:t>15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9FCF007">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熊凌云</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F432D45">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FE77D68">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8A6D3E7">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696E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1A70F2F">
            <w:pPr>
              <w:jc w:val="center"/>
              <w:rPr>
                <w:rFonts w:hint="default" w:ascii="Times New Roman" w:hAnsi="Times New Roman" w:cs="Times New Roman"/>
                <w:lang w:val="en-US" w:eastAsia="zh-CN"/>
              </w:rPr>
            </w:pPr>
            <w:r>
              <w:rPr>
                <w:rFonts w:hint="eastAsia" w:ascii="Times New Roman" w:hAnsi="Times New Roman" w:cs="Times New Roman"/>
                <w:lang w:val="en-US" w:eastAsia="zh-CN"/>
              </w:rPr>
              <w:t>16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4B95AFD">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王东</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946B5CF">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1227791">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462E014">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5FF4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E13ECB1">
            <w:pPr>
              <w:jc w:val="center"/>
              <w:rPr>
                <w:rFonts w:hint="default" w:ascii="Times New Roman" w:hAnsi="Times New Roman" w:cs="Times New Roman"/>
                <w:lang w:val="en-US" w:eastAsia="zh-CN"/>
              </w:rPr>
            </w:pPr>
            <w:r>
              <w:rPr>
                <w:rFonts w:hint="eastAsia" w:ascii="Times New Roman" w:hAnsi="Times New Roman" w:cs="Times New Roman"/>
                <w:lang w:val="en-US" w:eastAsia="zh-CN"/>
              </w:rPr>
              <w:t>17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1ED6DE0">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龙栋</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D9CA620">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6539E39">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8CBC4AD">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1358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3E05AB7">
            <w:pPr>
              <w:jc w:val="center"/>
              <w:rPr>
                <w:rFonts w:hint="default" w:ascii="Times New Roman" w:hAnsi="Times New Roman" w:cs="Times New Roman"/>
                <w:lang w:val="en-US" w:eastAsia="zh-CN"/>
              </w:rPr>
            </w:pPr>
            <w:r>
              <w:rPr>
                <w:rFonts w:hint="eastAsia" w:ascii="Times New Roman" w:hAnsi="Times New Roman" w:cs="Times New Roman"/>
                <w:lang w:val="en-US" w:eastAsia="zh-CN"/>
              </w:rPr>
              <w:t>18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6F7FF4F">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段胜</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9AFCF09">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B2CBB0C">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7E85AAF">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4E38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147C1A4">
            <w:pPr>
              <w:jc w:val="center"/>
              <w:rPr>
                <w:rFonts w:hint="default" w:ascii="Times New Roman" w:hAnsi="Times New Roman" w:cs="Times New Roman"/>
                <w:lang w:val="en-US" w:eastAsia="zh-CN"/>
              </w:rPr>
            </w:pPr>
            <w:r>
              <w:rPr>
                <w:rFonts w:hint="eastAsia" w:ascii="Times New Roman" w:hAnsi="Times New Roman" w:cs="Times New Roman"/>
                <w:lang w:val="en-US" w:eastAsia="zh-CN"/>
              </w:rPr>
              <w:t>19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FF6F130">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李杏</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FB99900">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5F2917D">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AFEFB6D">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3870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2C61E6D">
            <w:pPr>
              <w:jc w:val="center"/>
              <w:rPr>
                <w:rFonts w:hint="default" w:ascii="Times New Roman" w:hAnsi="Times New Roman" w:cs="Times New Roman"/>
                <w:lang w:val="en-US" w:eastAsia="zh-CN"/>
              </w:rPr>
            </w:pPr>
            <w:r>
              <w:rPr>
                <w:rFonts w:hint="eastAsia" w:ascii="Times New Roman" w:hAnsi="Times New Roman" w:cs="Times New Roman"/>
                <w:lang w:val="en-US" w:eastAsia="zh-CN"/>
              </w:rPr>
              <w:t>20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5BCDE1B">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周应勇</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AD998A3">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6FFAEC1">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EA132D2">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1EEF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066C2C3">
            <w:pPr>
              <w:jc w:val="center"/>
              <w:rPr>
                <w:rFonts w:hint="default" w:ascii="Times New Roman" w:hAnsi="Times New Roman" w:cs="Times New Roman"/>
                <w:lang w:val="en-US" w:eastAsia="zh-CN"/>
              </w:rPr>
            </w:pPr>
            <w:r>
              <w:rPr>
                <w:rFonts w:hint="eastAsia" w:ascii="Times New Roman" w:hAnsi="Times New Roman" w:cs="Times New Roman"/>
                <w:lang w:val="en-US" w:eastAsia="zh-CN"/>
              </w:rPr>
              <w:t>21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EB0851D">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龙丽霞</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C516500">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5DAAAFD">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6A5BA2F">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00E8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9BB875A">
            <w:pPr>
              <w:jc w:val="center"/>
              <w:rPr>
                <w:rFonts w:hint="default" w:ascii="Times New Roman" w:hAnsi="Times New Roman" w:cs="Times New Roman"/>
                <w:lang w:val="en-US" w:eastAsia="zh-CN"/>
              </w:rPr>
            </w:pPr>
            <w:r>
              <w:rPr>
                <w:rFonts w:hint="eastAsia" w:ascii="Times New Roman" w:hAnsi="Times New Roman" w:cs="Times New Roman"/>
                <w:lang w:val="en-US" w:eastAsia="zh-CN"/>
              </w:rPr>
              <w:t>22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25020AD">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龚品</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B1D1F25">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E00336D">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AE3E958">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5F03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165925D">
            <w:pPr>
              <w:jc w:val="center"/>
              <w:rPr>
                <w:rFonts w:hint="default" w:ascii="Times New Roman" w:hAnsi="Times New Roman" w:cs="Times New Roman"/>
                <w:lang w:val="en-US" w:eastAsia="zh-CN"/>
              </w:rPr>
            </w:pPr>
            <w:r>
              <w:rPr>
                <w:rFonts w:hint="eastAsia" w:ascii="Times New Roman" w:hAnsi="Times New Roman" w:cs="Times New Roman"/>
                <w:lang w:val="en-US" w:eastAsia="zh-CN"/>
              </w:rPr>
              <w:t>23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53CBB2D">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贺祥</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6762FA3">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F29786D">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358983D">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7F2C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F71A3E4">
            <w:pPr>
              <w:jc w:val="center"/>
              <w:rPr>
                <w:rFonts w:hint="default" w:ascii="Times New Roman" w:hAnsi="Times New Roman" w:cs="Times New Roman"/>
                <w:lang w:val="en-US" w:eastAsia="zh-CN"/>
              </w:rPr>
            </w:pPr>
            <w:r>
              <w:rPr>
                <w:rFonts w:hint="eastAsia" w:ascii="Times New Roman" w:hAnsi="Times New Roman" w:cs="Times New Roman"/>
                <w:lang w:val="en-US" w:eastAsia="zh-CN"/>
              </w:rPr>
              <w:t>24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4B72791">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骆代权</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EAA86AA">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1D0BBC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3F48D7F">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49B1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647810A">
            <w:pPr>
              <w:jc w:val="center"/>
              <w:rPr>
                <w:rFonts w:hint="default" w:ascii="Times New Roman" w:hAnsi="Times New Roman" w:cs="Times New Roman"/>
                <w:lang w:val="en-US" w:eastAsia="zh-CN"/>
              </w:rPr>
            </w:pPr>
            <w:r>
              <w:rPr>
                <w:rFonts w:hint="eastAsia" w:ascii="Times New Roman" w:hAnsi="Times New Roman" w:cs="Times New Roman"/>
                <w:lang w:val="en-US" w:eastAsia="zh-CN"/>
              </w:rPr>
              <w:t>25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9C752B4">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贺际康</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069D593">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95E778E">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EF1BFDA">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15EB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28D6198">
            <w:pPr>
              <w:jc w:val="center"/>
              <w:rPr>
                <w:rFonts w:hint="default" w:ascii="Times New Roman" w:hAnsi="Times New Roman" w:cs="Times New Roman"/>
                <w:lang w:val="en-US" w:eastAsia="zh-CN"/>
              </w:rPr>
            </w:pPr>
            <w:r>
              <w:rPr>
                <w:rFonts w:hint="eastAsia" w:ascii="Times New Roman" w:hAnsi="Times New Roman" w:cs="Times New Roman"/>
                <w:lang w:val="en-US" w:eastAsia="zh-CN"/>
              </w:rPr>
              <w:t>26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E9CD0B3">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高丽娟</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83B0BC7">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453395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15D9DC1">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5228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61134B5">
            <w:pPr>
              <w:jc w:val="center"/>
              <w:rPr>
                <w:rFonts w:hint="default" w:ascii="Times New Roman" w:hAnsi="Times New Roman" w:cs="Times New Roman"/>
                <w:lang w:val="en-US" w:eastAsia="zh-CN"/>
              </w:rPr>
            </w:pPr>
            <w:r>
              <w:rPr>
                <w:rFonts w:hint="eastAsia" w:ascii="Times New Roman" w:hAnsi="Times New Roman" w:cs="Times New Roman"/>
                <w:lang w:val="en-US" w:eastAsia="zh-CN"/>
              </w:rPr>
              <w:t>27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410C65E">
            <w:pPr>
              <w:keepNext w:val="0"/>
              <w:keepLines w:val="0"/>
              <w:widowControl/>
              <w:suppressLineNumbers w:val="0"/>
              <w:jc w:val="center"/>
              <w:textAlignment w:val="center"/>
              <w:rPr>
                <w:rFonts w:hint="default" w:ascii="Times New Roman" w:hAnsi="Times New Roman" w:cs="Times New Roman"/>
                <w:color w:val="000000" w:themeColor="text1"/>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黄雯旭</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27CAA57">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AE3CD0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07087C0">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7C3D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4FC594B">
            <w:pPr>
              <w:jc w:val="center"/>
              <w:rPr>
                <w:rFonts w:hint="default" w:ascii="Times New Roman" w:hAnsi="Times New Roman" w:cs="Times New Roman"/>
                <w:lang w:val="en-US" w:eastAsia="zh-CN"/>
              </w:rPr>
            </w:pPr>
            <w:r>
              <w:rPr>
                <w:rFonts w:hint="eastAsia" w:ascii="Times New Roman" w:hAnsi="Times New Roman" w:cs="Times New Roman"/>
                <w:lang w:val="en-US" w:eastAsia="zh-CN"/>
              </w:rPr>
              <w:t>28</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491B5B">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t>杨祖仁</w:t>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3D14DA">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Arial" w:hAnsi="Arial" w:eastAsia="宋体"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6992DB">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cs="Times New Roman"/>
                <w:i w:val="0"/>
                <w:iCs w:val="0"/>
                <w:color w:val="000000"/>
                <w:kern w:val="0"/>
                <w:sz w:val="21"/>
                <w:szCs w:val="21"/>
                <w:u w:val="none"/>
                <w:lang w:val="en-US" w:eastAsia="zh-CN" w:bidi="ar"/>
              </w:rPr>
              <w:t>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5CE14DC">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5084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613ED56">
            <w:pPr>
              <w:jc w:val="center"/>
              <w:rPr>
                <w:rFonts w:hint="default" w:ascii="Times New Roman" w:hAnsi="Times New Roman" w:cs="Times New Roman"/>
                <w:lang w:val="en-US" w:eastAsia="zh-CN"/>
              </w:rPr>
            </w:pPr>
            <w:r>
              <w:rPr>
                <w:rFonts w:hint="eastAsia" w:ascii="Times New Roman" w:hAnsi="Times New Roman" w:cs="Times New Roman"/>
                <w:lang w:val="en-US" w:eastAsia="zh-CN"/>
              </w:rPr>
              <w:t>29</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F83253">
            <w:pPr>
              <w:keepNext w:val="0"/>
              <w:keepLines w:val="0"/>
              <w:widowControl/>
              <w:suppressLineNumbers w:val="0"/>
              <w:jc w:val="center"/>
              <w:textAlignment w:val="cente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杨帆</w:t>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F46035">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ACA1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3</w:t>
            </w:r>
            <w:r>
              <w:rPr>
                <w:rFonts w:hint="eastAsia" w:ascii="Times New Roman" w:hAnsi="Times New Roman" w:cs="Times New Roman"/>
                <w:i w:val="0"/>
                <w:iCs w:val="0"/>
                <w:color w:val="000000"/>
                <w:kern w:val="0"/>
                <w:sz w:val="21"/>
                <w:szCs w:val="21"/>
                <w:u w:val="none"/>
                <w:lang w:val="en-US" w:eastAsia="zh-CN" w:bidi="ar"/>
              </w:rPr>
              <w:t>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D3818D1">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171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C3BA353">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7BF992">
            <w:pPr>
              <w:keepNext w:val="0"/>
              <w:keepLines w:val="0"/>
              <w:widowControl/>
              <w:suppressLineNumbers w:val="0"/>
              <w:jc w:val="center"/>
              <w:textAlignment w:val="cente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蒋茂荣</w:t>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06BE04">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580B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w:t>
            </w:r>
            <w:r>
              <w:rPr>
                <w:rFonts w:hint="eastAsia" w:ascii="Times New Roman" w:hAnsi="Times New Roman" w:cs="Times New Roman"/>
                <w:i w:val="0"/>
                <w:iCs w:val="0"/>
                <w:color w:val="000000"/>
                <w:kern w:val="0"/>
                <w:sz w:val="21"/>
                <w:szCs w:val="21"/>
                <w:u w:val="none"/>
                <w:lang w:val="en-US" w:eastAsia="zh-CN" w:bidi="ar"/>
              </w:rPr>
              <w:t>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3E48E14">
            <w:pPr>
              <w:spacing w:line="240" w:lineRule="exact"/>
              <w:ind w:left="-105" w:leftChars="0" w:right="-105" w:rightChars="0"/>
              <w:jc w:val="center"/>
              <w:rPr>
                <w:rFonts w:hint="default" w:ascii="Times New Roman" w:hAnsi="Times New Roman" w:cs="Times New Roman"/>
              </w:rPr>
            </w:pPr>
            <w:r>
              <w:rPr>
                <w:rFonts w:hint="eastAsia" w:ascii="Times New Roman" w:hAnsi="Times New Roman" w:cs="Times New Roman"/>
                <w:lang w:val="en-US" w:eastAsia="zh-CN"/>
              </w:rPr>
              <w:t>/</w:t>
            </w:r>
          </w:p>
        </w:tc>
      </w:tr>
      <w:tr w14:paraId="0D09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EEAA002">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903977">
            <w:pPr>
              <w:keepNext w:val="0"/>
              <w:keepLines w:val="0"/>
              <w:widowControl/>
              <w:suppressLineNumbers w:val="0"/>
              <w:jc w:val="center"/>
              <w:textAlignment w:val="cente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杨柱</w:t>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16E59">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B14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39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BEC7517">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r>
      <w:tr w14:paraId="295D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F40B0E0">
            <w:pPr>
              <w:jc w:val="center"/>
              <w:rPr>
                <w:rFonts w:hint="default" w:ascii="Times New Roman" w:hAnsi="Times New Roman" w:cs="Times New Roman"/>
                <w:lang w:val="en-US" w:eastAsia="zh-CN"/>
              </w:rPr>
            </w:pPr>
            <w:r>
              <w:rPr>
                <w:rFonts w:hint="eastAsia" w:ascii="Times New Roman" w:hAnsi="Times New Roman" w:cs="Times New Roman"/>
                <w:lang w:val="en-US" w:eastAsia="zh-CN"/>
              </w:rPr>
              <w:t>32</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9F4218">
            <w:pPr>
              <w:keepNext w:val="0"/>
              <w:keepLines w:val="0"/>
              <w:widowControl/>
              <w:suppressLineNumbers w:val="0"/>
              <w:jc w:val="center"/>
              <w:textAlignment w:val="center"/>
              <w:rPr>
                <w:rFonts w:hint="default" w:ascii="Arial" w:hAnsi="Arial" w:eastAsia="宋体" w:cs="Arial"/>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胡茜</w:t>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9BB442">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A413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11539F6">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w:t>
            </w:r>
          </w:p>
        </w:tc>
      </w:tr>
    </w:tbl>
    <w:p w14:paraId="5F964EF5">
      <w:pPr>
        <w:rPr>
          <w:rFonts w:hint="default" w:ascii="Times New Roman" w:hAnsi="Times New Roman" w:cs="Times New Roman"/>
        </w:rPr>
      </w:pPr>
    </w:p>
    <w:p w14:paraId="436B37C5">
      <w:pPr>
        <w:rPr>
          <w:rFonts w:hint="default" w:ascii="Times New Roman" w:hAnsi="Times New Roman" w:cs="Times New Roman"/>
        </w:rPr>
      </w:pPr>
    </w:p>
    <w:p w14:paraId="7CFD2A06">
      <w:pPr>
        <w:rPr>
          <w:rFonts w:hint="default" w:ascii="Times New Roman" w:hAnsi="Times New Roman" w:cs="Times New Roman"/>
        </w:rPr>
      </w:pPr>
    </w:p>
    <w:p w14:paraId="0BE9B2F8">
      <w:pPr>
        <w:rPr>
          <w:rFonts w:hint="default" w:ascii="Times New Roman" w:hAnsi="Times New Roman" w:cs="Times New Roman"/>
        </w:rPr>
      </w:pPr>
    </w:p>
    <w:p w14:paraId="2A3BAF02">
      <w:pPr>
        <w:rPr>
          <w:rFonts w:hint="default" w:ascii="Times New Roman" w:hAnsi="Times New Roman" w:cs="Times New Roman"/>
        </w:rPr>
      </w:pPr>
    </w:p>
    <w:p w14:paraId="0DD0B16D">
      <w:pPr>
        <w:rPr>
          <w:rFonts w:hint="default" w:ascii="Times New Roman" w:hAnsi="Times New Roman" w:cs="Times New Roman"/>
        </w:rPr>
      </w:pPr>
    </w:p>
    <w:p w14:paraId="47B2DAC5">
      <w:pPr>
        <w:rPr>
          <w:rFonts w:hint="default" w:ascii="Times New Roman" w:hAnsi="Times New Roman" w:cs="Times New Roman"/>
        </w:rPr>
      </w:pPr>
    </w:p>
    <w:p w14:paraId="4DA3DA92">
      <w:pPr>
        <w:rPr>
          <w:rFonts w:hint="default" w:ascii="Times New Roman" w:hAnsi="Times New Roman" w:cs="Times New Roman"/>
        </w:rPr>
      </w:pPr>
    </w:p>
    <w:tbl>
      <w:tblPr>
        <w:tblStyle w:val="4"/>
        <w:tblW w:w="14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679"/>
        <w:gridCol w:w="2595"/>
        <w:gridCol w:w="2295"/>
        <w:gridCol w:w="4994"/>
      </w:tblGrid>
      <w:tr w14:paraId="278E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375" w:type="dxa"/>
            <w:gridSpan w:val="5"/>
            <w:tcBorders>
              <w:top w:val="single" w:color="auto" w:sz="4" w:space="0"/>
              <w:left w:val="single" w:color="auto" w:sz="4" w:space="0"/>
              <w:bottom w:val="single" w:color="auto" w:sz="4" w:space="0"/>
              <w:right w:val="single" w:color="auto" w:sz="4" w:space="0"/>
            </w:tcBorders>
            <w:noWrap w:val="0"/>
            <w:vAlign w:val="top"/>
          </w:tcPr>
          <w:p w14:paraId="2C637756">
            <w:pPr>
              <w:jc w:val="center"/>
              <w:rPr>
                <w:rFonts w:hint="eastAsia" w:ascii="黑体" w:hAnsi="黑体" w:eastAsia="黑体" w:cs="黑体"/>
                <w:b w:val="0"/>
                <w:bCs/>
                <w:sz w:val="32"/>
              </w:rPr>
            </w:pPr>
            <w:r>
              <w:rPr>
                <w:rFonts w:hint="eastAsia" w:ascii="黑体" w:hAnsi="黑体" w:eastAsia="黑体" w:cs="黑体"/>
                <w:b w:val="0"/>
                <w:bCs/>
                <w:sz w:val="32"/>
                <w:lang w:bidi="ar"/>
              </w:rPr>
              <w:t>测绘专业初级技术人员</w:t>
            </w:r>
          </w:p>
        </w:tc>
      </w:tr>
      <w:tr w14:paraId="39EF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75D86DAE">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29AB230">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7B5DBF4">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373B2AD">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4C291FF">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526F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0CADCEB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36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281943">
            <w:pPr>
              <w:keepNext w:val="0"/>
              <w:keepLines w:val="0"/>
              <w:widowControl/>
              <w:suppressLineNumbers w:val="0"/>
              <w:jc w:val="center"/>
              <w:textAlignment w:val="center"/>
              <w:rPr>
                <w:rFonts w:hint="default" w:ascii="Arial" w:hAnsi="Arial" w:eastAsia="宋体" w:cs="Arial"/>
                <w:i w:val="0"/>
                <w:iCs w:val="0"/>
                <w:color w:val="000000"/>
                <w:kern w:val="2"/>
                <w:sz w:val="20"/>
                <w:szCs w:val="20"/>
                <w:u w:val="none"/>
                <w:lang w:val="en-US" w:eastAsia="zh-CN" w:bidi="ar-SA"/>
              </w:rPr>
            </w:pPr>
            <w:r>
              <w:rPr>
                <w:rFonts w:hint="default" w:ascii="Arial" w:hAnsi="Arial" w:eastAsia="宋体" w:cs="Arial"/>
                <w:i w:val="0"/>
                <w:iCs w:val="0"/>
                <w:color w:val="000000"/>
                <w:kern w:val="0"/>
                <w:sz w:val="20"/>
                <w:szCs w:val="20"/>
                <w:u w:val="none"/>
                <w:lang w:val="en-US" w:eastAsia="zh-CN" w:bidi="ar"/>
              </w:rPr>
              <w:t>陈林林</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874FF3B">
            <w:pPr>
              <w:keepNext w:val="0"/>
              <w:keepLines w:val="0"/>
              <w:widowControl/>
              <w:suppressLineNumbers w:val="0"/>
              <w:jc w:val="center"/>
              <w:textAlignment w:val="center"/>
              <w:rPr>
                <w:rFonts w:hint="default" w:ascii="Times New Roman" w:hAnsi="Times New Roman" w:cs="Times New Roman"/>
              </w:rPr>
            </w:pPr>
            <w:r>
              <w:rPr>
                <w:rFonts w:hint="default" w:ascii="Arial" w:hAnsi="Arial" w:eastAsia="宋体" w:cs="Arial"/>
                <w:i w:val="0"/>
                <w:iCs w:val="0"/>
                <w:color w:val="000000"/>
                <w:kern w:val="0"/>
                <w:sz w:val="20"/>
                <w:szCs w:val="20"/>
                <w:u w:val="none"/>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68B302B">
            <w:pPr>
              <w:keepNext w:val="0"/>
              <w:keepLines w:val="0"/>
              <w:widowControl/>
              <w:suppressLineNumbers w:val="0"/>
              <w:jc w:val="center"/>
              <w:textAlignment w:val="center"/>
              <w:rPr>
                <w:rFonts w:hint="default" w:ascii="Times New Roman" w:hAnsi="Times New Roman" w:cs="Times New Roman"/>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0BC9267">
            <w:pPr>
              <w:spacing w:line="240" w:lineRule="exact"/>
              <w:ind w:left="-105" w:right="-105"/>
              <w:jc w:val="center"/>
              <w:rPr>
                <w:rFonts w:hint="default" w:ascii="Times New Roman" w:hAnsi="Times New Roman" w:cs="Times New Roman"/>
              </w:rPr>
            </w:pPr>
            <w:r>
              <w:rPr>
                <w:rFonts w:hint="eastAsia" w:ascii="Times New Roman" w:hAnsi="Times New Roman" w:cs="Times New Roman"/>
                <w:lang w:val="en-US" w:eastAsia="zh-CN"/>
              </w:rPr>
              <w:t>/</w:t>
            </w:r>
          </w:p>
        </w:tc>
      </w:tr>
    </w:tbl>
    <w:p w14:paraId="06792FBC">
      <w:pPr>
        <w:jc w:val="center"/>
        <w:rPr>
          <w:rFonts w:hint="eastAsia" w:ascii="方正小标宋_GBK" w:hAnsi="方正小标宋_GBK" w:eastAsia="方正小标宋_GBK" w:cs="方正小标宋_GBK"/>
          <w:b w:val="0"/>
          <w:bCs w:val="0"/>
          <w:sz w:val="44"/>
          <w:szCs w:val="44"/>
          <w:lang w:bidi="ar"/>
        </w:rPr>
      </w:pPr>
    </w:p>
    <w:p w14:paraId="4FDE2C4F">
      <w:pPr>
        <w:jc w:val="center"/>
        <w:rPr>
          <w:rFonts w:hint="eastAsia" w:ascii="方正小标宋_GBK" w:hAnsi="方正小标宋_GBK" w:eastAsia="方正小标宋_GBK" w:cs="方正小标宋_GBK"/>
          <w:b w:val="0"/>
          <w:bCs w:val="0"/>
          <w:sz w:val="44"/>
          <w:szCs w:val="44"/>
          <w:lang w:bidi="ar"/>
        </w:rPr>
      </w:pPr>
    </w:p>
    <w:p w14:paraId="3849615F">
      <w:pPr>
        <w:jc w:val="center"/>
        <w:rPr>
          <w:rFonts w:hint="eastAsia" w:ascii="方正小标宋_GBK" w:hAnsi="方正小标宋_GBK" w:eastAsia="方正小标宋_GBK" w:cs="方正小标宋_GBK"/>
          <w:b w:val="0"/>
          <w:bCs w:val="0"/>
          <w:sz w:val="44"/>
          <w:szCs w:val="44"/>
          <w:lang w:bidi="ar"/>
        </w:rPr>
      </w:pPr>
    </w:p>
    <w:p w14:paraId="2BA1F7EA">
      <w:pPr>
        <w:jc w:val="center"/>
        <w:rPr>
          <w:rFonts w:hint="eastAsia" w:ascii="方正小标宋_GBK" w:hAnsi="方正小标宋_GBK" w:eastAsia="方正小标宋_GBK" w:cs="方正小标宋_GBK"/>
          <w:b w:val="0"/>
          <w:bCs w:val="0"/>
          <w:sz w:val="44"/>
          <w:szCs w:val="44"/>
          <w:lang w:bidi="ar"/>
        </w:rPr>
      </w:pPr>
    </w:p>
    <w:p w14:paraId="18BBB88B">
      <w:pPr>
        <w:jc w:val="center"/>
        <w:rPr>
          <w:rFonts w:hint="eastAsia" w:ascii="方正小标宋_GBK" w:hAnsi="方正小标宋_GBK" w:eastAsia="方正小标宋_GBK" w:cs="方正小标宋_GBK"/>
          <w:b w:val="0"/>
          <w:bCs w:val="0"/>
          <w:sz w:val="44"/>
          <w:szCs w:val="44"/>
          <w:lang w:bidi="ar"/>
        </w:rPr>
      </w:pPr>
    </w:p>
    <w:p w14:paraId="467A85E9">
      <w:pPr>
        <w:jc w:val="center"/>
        <w:rPr>
          <w:rFonts w:hint="eastAsia" w:ascii="方正小标宋_GBK" w:hAnsi="方正小标宋_GBK" w:eastAsia="方正小标宋_GBK" w:cs="方正小标宋_GBK"/>
          <w:b w:val="0"/>
          <w:bCs w:val="0"/>
          <w:sz w:val="44"/>
          <w:szCs w:val="44"/>
          <w:lang w:bidi="ar"/>
        </w:rPr>
      </w:pPr>
    </w:p>
    <w:p w14:paraId="2309160E">
      <w:pPr>
        <w:jc w:val="center"/>
        <w:rPr>
          <w:rFonts w:hint="eastAsia" w:ascii="方正小标宋_GBK" w:hAnsi="方正小标宋_GBK" w:eastAsia="方正小标宋_GBK" w:cs="方正小标宋_GBK"/>
          <w:b w:val="0"/>
          <w:bCs w:val="0"/>
          <w:sz w:val="44"/>
          <w:szCs w:val="44"/>
          <w:lang w:bidi="ar"/>
        </w:rPr>
      </w:pPr>
    </w:p>
    <w:p w14:paraId="4CACC1AB">
      <w:pPr>
        <w:jc w:val="center"/>
        <w:rPr>
          <w:rFonts w:hint="eastAsia" w:ascii="方正小标宋_GBK" w:hAnsi="方正小标宋_GBK" w:eastAsia="方正小标宋_GBK" w:cs="方正小标宋_GBK"/>
          <w:b w:val="0"/>
          <w:bCs w:val="0"/>
          <w:sz w:val="44"/>
          <w:szCs w:val="44"/>
          <w:lang w:bidi="ar"/>
        </w:rPr>
      </w:pPr>
      <w:r>
        <w:rPr>
          <w:rFonts w:hint="eastAsia" w:ascii="方正小标宋_GBK" w:hAnsi="方正小标宋_GBK" w:eastAsia="方正小标宋_GBK" w:cs="方正小标宋_GBK"/>
          <w:b w:val="0"/>
          <w:bCs w:val="0"/>
          <w:sz w:val="44"/>
          <w:szCs w:val="44"/>
          <w:lang w:bidi="ar"/>
        </w:rPr>
        <w:t>三、技术装备</w:t>
      </w:r>
    </w:p>
    <w:p w14:paraId="38AAA584">
      <w:pPr>
        <w:rPr>
          <w:rFonts w:hint="default" w:ascii="Times New Roman" w:hAnsi="Times New Roman" w:cs="Times New Roman"/>
        </w:rPr>
      </w:pPr>
    </w:p>
    <w:p w14:paraId="6B5F1EE5">
      <w:pPr>
        <w:rPr>
          <w:rFonts w:hint="default" w:ascii="Times New Roman" w:hAnsi="Times New Roman" w:cs="Times New Roma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14EF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61E09037">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C1B473D">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7483A51">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7095833">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数量</w:t>
            </w:r>
          </w:p>
        </w:tc>
      </w:tr>
      <w:tr w14:paraId="1A6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4F56946B">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BD92215">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GNSS接收机（不低于5mm+1ppm精度）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1DE57F1">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华星</w:t>
            </w:r>
            <w:r>
              <w:rPr>
                <w:rFonts w:hint="default" w:ascii="宋体" w:hAnsi="宋体" w:eastAsia="宋体" w:cs="宋体"/>
                <w:sz w:val="21"/>
                <w:szCs w:val="21"/>
                <w:lang w:val="en-US" w:eastAsia="zh-CN" w:bidi="ar"/>
              </w:rPr>
              <w:t>A12</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03748F9">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2</w:t>
            </w:r>
          </w:p>
        </w:tc>
      </w:tr>
      <w:tr w14:paraId="2DF0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2EC2C692">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2</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44236225">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GNSS接收机（不低于5mm+1ppm精度）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9C8699B">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华星A10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CDBBE4B">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4</w:t>
            </w:r>
          </w:p>
        </w:tc>
      </w:tr>
      <w:tr w14:paraId="628C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1FB76455">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3</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22F3CB47">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GNSS接收机（不低于5mm+1ppm精度）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A9FDEA8">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司南T300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384033B">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4</w:t>
            </w:r>
          </w:p>
        </w:tc>
      </w:tr>
      <w:tr w14:paraId="7220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25CE96AA">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4</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2DEEFFF">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A6FAEDC">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LTS-352N</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5334525B">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1</w:t>
            </w:r>
          </w:p>
        </w:tc>
      </w:tr>
      <w:tr w14:paraId="505A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29B66D65">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5</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34C6A24A">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D9830AF">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NTS-332R6M</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4BFDC2E4">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2</w:t>
            </w:r>
          </w:p>
        </w:tc>
      </w:tr>
      <w:tr w14:paraId="2E9C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4D4F4E6D">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6</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788FB0AB">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1FDB88D">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STS-722R4L</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34E117D6">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3</w:t>
            </w:r>
          </w:p>
        </w:tc>
      </w:tr>
      <w:tr w14:paraId="2A03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01CC6E79">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7</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37522927">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5D917219">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STS-112R4</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C69840D">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2</w:t>
            </w:r>
          </w:p>
        </w:tc>
      </w:tr>
      <w:tr w14:paraId="5779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7282CD0E">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8</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3CF06E21">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水准仪（不低于S1级精度）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2A2AA9B">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NL32A</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3F0B779">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3</w:t>
            </w:r>
          </w:p>
        </w:tc>
      </w:tr>
      <w:tr w14:paraId="3CE9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01267EC2">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9</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7347FD7C">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水准仪（不低于S1级精度）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FC92AE5">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AL12A-32</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729EC76">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2</w:t>
            </w:r>
          </w:p>
        </w:tc>
      </w:tr>
      <w:tr w14:paraId="70B0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27616661">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bidi="ar"/>
              </w:rPr>
              <w:t>10</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6D305EF8">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无人飞行测量采集系统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D58F096">
            <w:pPr>
              <w:contextualSpacing/>
              <w:jc w:val="center"/>
              <w:rPr>
                <w:rFonts w:hint="default" w:ascii="宋体" w:hAnsi="宋体" w:eastAsia="宋体" w:cs="宋体"/>
                <w:sz w:val="21"/>
                <w:szCs w:val="21"/>
                <w:lang w:val="en-US" w:eastAsia="zh-CN" w:bidi="ar"/>
              </w:rPr>
            </w:pPr>
            <w:r>
              <w:rPr>
                <w:rFonts w:hint="eastAsia" w:ascii="宋体" w:hAnsi="宋体" w:eastAsia="宋体" w:cs="宋体"/>
                <w:sz w:val="21"/>
                <w:szCs w:val="21"/>
                <w:lang w:val="en-US" w:eastAsia="zh-CN" w:bidi="ar"/>
              </w:rPr>
              <w:t>Phantom 4 RTK(CN) Combo</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2FF4688">
            <w:pPr>
              <w:contextualSpacing/>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bidi="ar"/>
              </w:rPr>
              <w:t>2</w:t>
            </w:r>
          </w:p>
        </w:tc>
      </w:tr>
      <w:tr w14:paraId="0C92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4B31EA62">
            <w:pPr>
              <w:contextualSpacing/>
              <w:jc w:val="center"/>
              <w:rPr>
                <w:rFonts w:hint="default" w:ascii="Times New Roman" w:hAnsi="Times New Roman" w:cs="Times New Roman"/>
                <w:sz w:val="21"/>
                <w:szCs w:val="21"/>
                <w:lang w:bidi="ar"/>
              </w:rPr>
            </w:pPr>
            <w:r>
              <w:rPr>
                <w:rFonts w:hint="default" w:ascii="Times New Roman" w:hAnsi="Times New Roman" w:cs="Times New Roman"/>
                <w:sz w:val="21"/>
                <w:szCs w:val="21"/>
                <w:lang w:bidi="ar"/>
              </w:rPr>
              <w:t>11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5E6D4828">
            <w:pPr>
              <w:contextualSpacing/>
              <w:jc w:val="center"/>
              <w:rPr>
                <w:rFonts w:hint="eastAsia" w:ascii="宋体" w:hAnsi="宋体" w:cs="宋体"/>
                <w:sz w:val="21"/>
                <w:szCs w:val="21"/>
                <w:lang w:bidi="ar"/>
              </w:rPr>
            </w:pPr>
            <w:r>
              <w:rPr>
                <w:rFonts w:hint="eastAsia" w:ascii="宋体" w:hAnsi="宋体" w:cs="宋体"/>
                <w:sz w:val="21"/>
                <w:szCs w:val="21"/>
                <w:lang w:bidi="ar"/>
              </w:rPr>
              <w:t>无人飞行测量采集系统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4CE68C1">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Mavic2 Pro</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F4A5AE7">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2</w:t>
            </w:r>
          </w:p>
        </w:tc>
      </w:tr>
      <w:tr w14:paraId="0DD0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60E448">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12</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522713B">
            <w:pPr>
              <w:contextualSpacing/>
              <w:jc w:val="center"/>
              <w:rPr>
                <w:rFonts w:hint="eastAsia" w:ascii="宋体" w:hAnsi="宋体" w:cs="宋体"/>
                <w:sz w:val="21"/>
                <w:szCs w:val="21"/>
                <w:lang w:bidi="ar"/>
              </w:rPr>
            </w:pPr>
            <w:r>
              <w:rPr>
                <w:rFonts w:hint="eastAsia" w:ascii="宋体" w:hAnsi="宋体" w:cs="宋体"/>
                <w:sz w:val="21"/>
                <w:szCs w:val="21"/>
                <w:lang w:bidi="ar"/>
              </w:rPr>
              <w:t>无人飞行测量采集系统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3218B03">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大疆M350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46CE6260">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1</w:t>
            </w:r>
          </w:p>
        </w:tc>
      </w:tr>
      <w:tr w14:paraId="4FFB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518DE4">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13</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39763075">
            <w:pPr>
              <w:contextualSpacing/>
              <w:jc w:val="center"/>
              <w:rPr>
                <w:rFonts w:hint="eastAsia" w:ascii="宋体" w:hAnsi="宋体" w:cs="宋体"/>
                <w:sz w:val="21"/>
                <w:szCs w:val="21"/>
                <w:lang w:bidi="ar"/>
              </w:rPr>
            </w:pPr>
            <w:r>
              <w:rPr>
                <w:rFonts w:hint="eastAsia" w:ascii="宋体" w:hAnsi="宋体" w:cs="宋体"/>
                <w:sz w:val="21"/>
                <w:szCs w:val="21"/>
                <w:lang w:bidi="ar"/>
              </w:rPr>
              <w:t>手持测距仪</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03534924">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P4</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4CAEBCA6">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4</w:t>
            </w:r>
          </w:p>
        </w:tc>
      </w:tr>
      <w:tr w14:paraId="2334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B70553">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14</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CB8E2E4">
            <w:pPr>
              <w:contextualSpacing/>
              <w:jc w:val="center"/>
              <w:rPr>
                <w:rFonts w:hint="eastAsia" w:ascii="宋体" w:hAnsi="宋体" w:cs="宋体"/>
                <w:sz w:val="21"/>
                <w:szCs w:val="21"/>
                <w:lang w:bidi="ar"/>
              </w:rPr>
            </w:pPr>
            <w:r>
              <w:rPr>
                <w:rFonts w:hint="eastAsia" w:ascii="宋体" w:hAnsi="宋体" w:cs="宋体"/>
                <w:sz w:val="21"/>
                <w:szCs w:val="21"/>
                <w:lang w:bidi="ar"/>
              </w:rPr>
              <w:t>手持测距仪</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3BEF58A">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D2</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5D4F6BE9">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6</w:t>
            </w:r>
          </w:p>
        </w:tc>
      </w:tr>
      <w:tr w14:paraId="78FC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6E23D6">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15</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6102BC09">
            <w:pPr>
              <w:contextualSpacing/>
              <w:jc w:val="center"/>
              <w:rPr>
                <w:rFonts w:hint="eastAsia" w:ascii="宋体" w:hAnsi="宋体" w:cs="宋体"/>
                <w:sz w:val="21"/>
                <w:szCs w:val="21"/>
                <w:lang w:bidi="ar"/>
              </w:rPr>
            </w:pPr>
            <w:r>
              <w:rPr>
                <w:rFonts w:hint="eastAsia" w:ascii="宋体" w:hAnsi="宋体" w:cs="宋体"/>
                <w:sz w:val="21"/>
                <w:szCs w:val="21"/>
                <w:lang w:bidi="ar"/>
              </w:rPr>
              <w:t>手持测距仪</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1D5A3A25">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PD-54S</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700374D">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1</w:t>
            </w:r>
          </w:p>
        </w:tc>
      </w:tr>
      <w:tr w14:paraId="7573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480B2B">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16</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2CB97C6E">
            <w:pPr>
              <w:contextualSpacing/>
              <w:jc w:val="center"/>
              <w:rPr>
                <w:rFonts w:hint="eastAsia" w:ascii="宋体" w:hAnsi="宋体" w:cs="宋体"/>
                <w:sz w:val="21"/>
                <w:szCs w:val="21"/>
                <w:lang w:bidi="ar"/>
              </w:rPr>
            </w:pPr>
            <w:r>
              <w:rPr>
                <w:rFonts w:hint="eastAsia" w:ascii="宋体" w:hAnsi="宋体" w:cs="宋体"/>
                <w:sz w:val="21"/>
                <w:szCs w:val="21"/>
                <w:lang w:bidi="ar"/>
              </w:rPr>
              <w:t>手持测距仪</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2F35303">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D5</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6356A7B">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2</w:t>
            </w:r>
          </w:p>
        </w:tc>
      </w:tr>
      <w:tr w14:paraId="387F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A85BC9">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17</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250C8969">
            <w:pPr>
              <w:contextualSpacing/>
              <w:jc w:val="center"/>
              <w:rPr>
                <w:rFonts w:hint="eastAsia" w:ascii="宋体" w:hAnsi="宋体" w:cs="宋体"/>
                <w:sz w:val="21"/>
                <w:szCs w:val="21"/>
                <w:lang w:bidi="ar"/>
              </w:rPr>
            </w:pPr>
            <w:r>
              <w:rPr>
                <w:rFonts w:hint="eastAsia" w:ascii="宋体" w:hAnsi="宋体" w:cs="宋体"/>
                <w:sz w:val="21"/>
                <w:szCs w:val="21"/>
                <w:lang w:bidi="ar"/>
              </w:rPr>
              <w:t>摄影测量系统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ADC12DA">
            <w:pPr>
              <w:contextualSpacing/>
              <w:jc w:val="center"/>
              <w:rPr>
                <w:rFonts w:hint="eastAsia" w:ascii="宋体" w:hAnsi="宋体" w:eastAsia="宋体" w:cs="宋体"/>
                <w:sz w:val="21"/>
                <w:szCs w:val="21"/>
                <w:lang w:val="en-US" w:eastAsia="zh-CN" w:bidi="ar"/>
              </w:rPr>
            </w:pPr>
            <w:r>
              <w:rPr>
                <w:rFonts w:hint="eastAsia" w:ascii="宋体" w:hAnsi="宋体" w:eastAsia="宋体" w:cs="宋体"/>
                <w:sz w:val="21"/>
                <w:szCs w:val="21"/>
                <w:lang w:val="en-US" w:eastAsia="zh-CN" w:bidi="ar"/>
              </w:rPr>
              <w:t>天际航自动建模系统</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44C133C">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2</w:t>
            </w:r>
          </w:p>
        </w:tc>
      </w:tr>
      <w:tr w14:paraId="5DFB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660CBB">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18</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5A34BAEF">
            <w:pPr>
              <w:contextualSpacing/>
              <w:jc w:val="center"/>
              <w:rPr>
                <w:rFonts w:hint="eastAsia" w:ascii="宋体" w:hAnsi="宋体" w:cs="宋体"/>
                <w:sz w:val="21"/>
                <w:szCs w:val="21"/>
                <w:lang w:bidi="ar"/>
              </w:rPr>
            </w:pPr>
            <w:r>
              <w:rPr>
                <w:rFonts w:hint="default" w:ascii="宋体" w:hAnsi="宋体" w:eastAsia="宋体" w:cs="宋体"/>
                <w:sz w:val="21"/>
                <w:szCs w:val="21"/>
                <w:lang w:val="en-US" w:eastAsia="zh-CN" w:bidi="ar"/>
              </w:rPr>
              <w:t>遥感图像处理系统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AC9D786">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天际航实景三维测图系统V2.0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4B0EC9CD">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6</w:t>
            </w:r>
          </w:p>
        </w:tc>
      </w:tr>
      <w:tr w14:paraId="1F1E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010307">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19</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228C79A0">
            <w:pPr>
              <w:contextualSpacing/>
              <w:jc w:val="center"/>
              <w:rPr>
                <w:rFonts w:hint="default" w:ascii="宋体" w:hAnsi="宋体" w:eastAsia="宋体" w:cs="宋体"/>
                <w:sz w:val="21"/>
                <w:szCs w:val="21"/>
                <w:lang w:val="en-US" w:eastAsia="zh-CN" w:bidi="ar"/>
              </w:rPr>
            </w:pPr>
            <w:r>
              <w:rPr>
                <w:rFonts w:hint="eastAsia" w:ascii="宋体" w:hAnsi="宋体" w:cs="宋体"/>
                <w:sz w:val="21"/>
                <w:szCs w:val="21"/>
                <w:lang w:bidi="ar"/>
              </w:rPr>
              <w:t>摄影测量系统</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5AF0B22A">
            <w:pPr>
              <w:contextualSpacing/>
              <w:jc w:val="center"/>
              <w:rPr>
                <w:rFonts w:hint="default" w:ascii="宋体" w:hAnsi="宋体" w:eastAsia="宋体" w:cs="宋体"/>
                <w:sz w:val="21"/>
                <w:szCs w:val="21"/>
                <w:lang w:val="en-US" w:eastAsia="zh-CN" w:bidi="ar"/>
              </w:rPr>
            </w:pPr>
            <w:r>
              <w:rPr>
                <w:rFonts w:hint="default" w:ascii="宋体" w:hAnsi="宋体" w:eastAsia="宋体" w:cs="宋体"/>
                <w:sz w:val="21"/>
                <w:szCs w:val="21"/>
                <w:lang w:val="en-US" w:eastAsia="zh-CN" w:bidi="ar"/>
              </w:rPr>
              <w:t>大疆智图测绘版</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30D61BC2">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1</w:t>
            </w:r>
          </w:p>
        </w:tc>
      </w:tr>
      <w:tr w14:paraId="4DD6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57462D">
            <w:pPr>
              <w:contextualSpacing/>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20</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4CC8B050">
            <w:pPr>
              <w:contextualSpacing/>
              <w:jc w:val="center"/>
              <w:rPr>
                <w:rFonts w:hint="eastAsia" w:ascii="宋体" w:hAnsi="宋体" w:cs="宋体"/>
                <w:sz w:val="21"/>
                <w:szCs w:val="21"/>
                <w:lang w:bidi="ar"/>
              </w:rPr>
            </w:pPr>
            <w:r>
              <w:rPr>
                <w:rFonts w:hint="default" w:ascii="宋体" w:hAnsi="宋体" w:eastAsia="宋体" w:cs="宋体"/>
                <w:sz w:val="21"/>
                <w:szCs w:val="21"/>
                <w:lang w:val="en-US" w:eastAsia="zh-CN" w:bidi="ar"/>
              </w:rPr>
              <w:t>地理信息处理软件</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2BC553B3">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AntGIS第三次土地调查数据库建库系统</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900B9A5">
            <w:pPr>
              <w:contextualSpacing/>
              <w:jc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r>
      <w:tr w14:paraId="1959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CC649C">
            <w:pPr>
              <w:contextualSpacing/>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68C19018">
            <w:pPr>
              <w:contextualSpacing/>
              <w:jc w:val="center"/>
              <w:rPr>
                <w:rFonts w:hint="eastAsia" w:ascii="宋体" w:hAnsi="宋体" w:cs="宋体"/>
                <w:sz w:val="21"/>
                <w:szCs w:val="21"/>
                <w:lang w:bidi="ar"/>
              </w:rPr>
            </w:pPr>
            <w:r>
              <w:rPr>
                <w:rFonts w:hint="default" w:ascii="宋体" w:hAnsi="宋体" w:eastAsia="宋体" w:cs="宋体"/>
                <w:sz w:val="21"/>
                <w:szCs w:val="21"/>
                <w:lang w:val="en-US" w:eastAsia="zh-CN" w:bidi="ar"/>
              </w:rPr>
              <w:t>地理信息处理软件</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5805E7C9">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土地规划软件MAPGIS</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C58CB7C">
            <w:pPr>
              <w:contextualSpacing/>
              <w:jc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r>
      <w:tr w14:paraId="236B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1B3C44">
            <w:pPr>
              <w:contextualSpacing/>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22</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6A111AD7">
            <w:pPr>
              <w:contextualSpacing/>
              <w:jc w:val="center"/>
              <w:rPr>
                <w:rFonts w:hint="eastAsia" w:ascii="宋体" w:hAnsi="宋体" w:cs="宋体"/>
                <w:sz w:val="21"/>
                <w:szCs w:val="21"/>
                <w:lang w:bidi="ar"/>
              </w:rPr>
            </w:pPr>
            <w:r>
              <w:rPr>
                <w:rFonts w:hint="default" w:ascii="宋体" w:hAnsi="宋体" w:eastAsia="宋体" w:cs="宋体"/>
                <w:sz w:val="21"/>
                <w:szCs w:val="21"/>
                <w:lang w:val="en-US" w:eastAsia="zh-CN" w:bidi="ar"/>
              </w:rPr>
              <w:t>地理信息处理软件</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6EE6CB40">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CASS 9.1</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6B37742">
            <w:pPr>
              <w:contextualSpacing/>
              <w:jc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r>
      <w:tr w14:paraId="13D6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62AA93">
            <w:pPr>
              <w:contextualSpacing/>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23</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466D3F78">
            <w:pPr>
              <w:contextualSpacing/>
              <w:jc w:val="center"/>
              <w:rPr>
                <w:rFonts w:hint="eastAsia" w:ascii="宋体" w:hAnsi="宋体" w:cs="宋体"/>
                <w:sz w:val="21"/>
                <w:szCs w:val="21"/>
                <w:lang w:bidi="ar"/>
              </w:rPr>
            </w:pPr>
            <w:r>
              <w:rPr>
                <w:rFonts w:hint="default" w:ascii="宋体" w:hAnsi="宋体" w:eastAsia="宋体" w:cs="宋体"/>
                <w:sz w:val="21"/>
                <w:szCs w:val="21"/>
                <w:lang w:val="en-US" w:eastAsia="zh-CN" w:bidi="ar"/>
              </w:rPr>
              <w:t>地理信息处理软件</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25C2CDF5">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南方数码地理信息数据处理软件V1.0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64FA97C3">
            <w:pPr>
              <w:contextualSpacing/>
              <w:jc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sz w:val="21"/>
                <w:szCs w:val="21"/>
                <w:lang w:val="en-US" w:eastAsia="zh-CN" w:bidi="ar"/>
              </w:rPr>
              <w:t>5</w:t>
            </w:r>
          </w:p>
        </w:tc>
      </w:tr>
      <w:tr w14:paraId="0C7D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38C22193">
            <w:pPr>
              <w:contextualSpacing/>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24</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45EE70CA">
            <w:pPr>
              <w:contextualSpacing/>
              <w:jc w:val="center"/>
              <w:rPr>
                <w:rFonts w:hint="eastAsia" w:ascii="宋体" w:hAnsi="宋体" w:cs="宋体"/>
                <w:sz w:val="24"/>
                <w:lang w:bidi="ar"/>
              </w:rPr>
            </w:pPr>
            <w:r>
              <w:rPr>
                <w:rFonts w:hint="default" w:ascii="宋体" w:hAnsi="宋体" w:eastAsia="宋体" w:cs="宋体"/>
                <w:sz w:val="21"/>
                <w:szCs w:val="21"/>
                <w:lang w:val="en-US" w:eastAsia="zh-CN" w:bidi="ar"/>
              </w:rPr>
              <w:t>地理信息系统平台软件</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B370003">
            <w:pPr>
              <w:contextualSpacing/>
              <w:jc w:val="center"/>
              <w:rPr>
                <w:rFonts w:hint="eastAsia" w:ascii="宋体" w:hAnsi="宋体" w:eastAsia="宋体" w:cs="宋体"/>
                <w:sz w:val="21"/>
                <w:szCs w:val="21"/>
                <w:lang w:val="en-US" w:eastAsia="zh-CN" w:bidi="ar"/>
              </w:rPr>
            </w:pPr>
            <w:r>
              <w:rPr>
                <w:rFonts w:hint="default" w:ascii="宋体" w:hAnsi="宋体" w:eastAsia="宋体" w:cs="宋体"/>
                <w:sz w:val="21"/>
                <w:szCs w:val="21"/>
                <w:lang w:val="en-US" w:eastAsia="zh-CN" w:bidi="ar"/>
              </w:rPr>
              <w:t>MAPGIS K9</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136B7FAA">
            <w:pPr>
              <w:contextualSpacing/>
              <w:jc w:val="center"/>
              <w:rPr>
                <w:rFonts w:hint="default" w:ascii="Times New Roman" w:hAnsi="Times New Roman" w:cs="Times New Roman"/>
                <w:sz w:val="21"/>
                <w:szCs w:val="21"/>
                <w:lang w:val="en-US" w:eastAsia="zh-CN" w:bidi="ar"/>
              </w:rPr>
            </w:pPr>
            <w:r>
              <w:rPr>
                <w:rFonts w:hint="default" w:ascii="Times New Roman" w:hAnsi="Times New Roman" w:eastAsia="宋体" w:cs="Times New Roman"/>
                <w:sz w:val="21"/>
                <w:szCs w:val="21"/>
                <w:lang w:val="en-US" w:eastAsia="zh-CN" w:bidi="ar"/>
              </w:rPr>
              <w:t>5</w:t>
            </w:r>
          </w:p>
        </w:tc>
      </w:tr>
    </w:tbl>
    <w:p w14:paraId="0ECAA66A">
      <w:pPr>
        <w:jc w:val="center"/>
        <w:rPr>
          <w:rFonts w:hint="default" w:ascii="Times New Roman" w:hAnsi="Times New Roman" w:cs="Times New Roman"/>
          <w:b/>
          <w:sz w:val="44"/>
          <w:szCs w:val="44"/>
        </w:rPr>
      </w:pPr>
    </w:p>
    <w:p w14:paraId="3D876186">
      <w:pPr>
        <w:jc w:val="center"/>
        <w:rPr>
          <w:rFonts w:hint="eastAsia" w:ascii="方正小标宋_GBK" w:hAnsi="方正小标宋_GBK" w:eastAsia="方正小标宋_GBK" w:cs="方正小标宋_GBK"/>
          <w:b w:val="0"/>
          <w:bCs w:val="0"/>
          <w:sz w:val="44"/>
          <w:szCs w:val="44"/>
          <w:lang w:eastAsia="zh-CN" w:bidi="ar"/>
        </w:rPr>
      </w:pPr>
      <w:r>
        <w:rPr>
          <w:rFonts w:hint="eastAsia" w:ascii="方正小标宋_GBK" w:hAnsi="方正小标宋_GBK" w:eastAsia="方正小标宋_GBK" w:cs="方正小标宋_GBK"/>
          <w:b w:val="0"/>
          <w:bCs w:val="0"/>
          <w:sz w:val="44"/>
          <w:szCs w:val="44"/>
          <w:lang w:bidi="ar"/>
        </w:rPr>
        <w:t>四、</w:t>
      </w:r>
      <w:r>
        <w:rPr>
          <w:rFonts w:hint="eastAsia" w:ascii="方正小标宋_GBK" w:hAnsi="方正小标宋_GBK" w:eastAsia="方正小标宋_GBK" w:cs="方正小标宋_GBK"/>
          <w:b w:val="0"/>
          <w:bCs w:val="0"/>
          <w:sz w:val="44"/>
          <w:szCs w:val="44"/>
          <w:lang w:eastAsia="zh-CN" w:bidi="ar"/>
        </w:rPr>
        <w:t>测绘项目清单</w:t>
      </w:r>
    </w:p>
    <w:p w14:paraId="3330E7AA">
      <w:pPr>
        <w:rPr>
          <w:rFonts w:hint="default" w:ascii="Times New Roman" w:hAnsi="Times New Roman" w:cs="Times New Roman"/>
        </w:rPr>
      </w:pPr>
    </w:p>
    <w:tbl>
      <w:tblPr>
        <w:tblStyle w:val="4"/>
        <w:tblW w:w="14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33"/>
        <w:gridCol w:w="3048"/>
        <w:gridCol w:w="2003"/>
        <w:gridCol w:w="2303"/>
        <w:gridCol w:w="2014"/>
        <w:gridCol w:w="2144"/>
      </w:tblGrid>
      <w:tr w14:paraId="2775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49967A68">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序号</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23654BD">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项目名称</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0EADA09">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基本情况（项目地点、作业内容等）</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2311CE8">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所属专业类别</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942F440">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val="en" w:eastAsia="zh-CN" w:bidi="ar"/>
              </w:rPr>
              <w:t>项目</w:t>
            </w:r>
            <w:r>
              <w:rPr>
                <w:rFonts w:hint="eastAsia" w:ascii="黑体" w:hAnsi="黑体" w:eastAsia="黑体" w:cs="黑体"/>
                <w:b w:val="0"/>
                <w:bCs/>
                <w:sz w:val="28"/>
                <w:szCs w:val="28"/>
                <w:lang w:val="en" w:bidi="ar"/>
              </w:rPr>
              <w:t>金额</w:t>
            </w:r>
            <w:r>
              <w:rPr>
                <w:rFonts w:hint="eastAsia" w:ascii="黑体" w:hAnsi="黑体" w:eastAsia="黑体" w:cs="黑体"/>
                <w:b w:val="0"/>
                <w:bCs/>
                <w:sz w:val="28"/>
                <w:szCs w:val="28"/>
                <w:lang w:val="en" w:eastAsia="zh-CN" w:bidi="ar"/>
              </w:rPr>
              <w:t>（</w:t>
            </w:r>
            <w:r>
              <w:rPr>
                <w:rFonts w:hint="eastAsia" w:ascii="黑体" w:hAnsi="黑体" w:eastAsia="黑体" w:cs="黑体"/>
                <w:b w:val="0"/>
                <w:bCs/>
                <w:sz w:val="28"/>
                <w:szCs w:val="28"/>
                <w:lang w:val="en" w:bidi="ar"/>
              </w:rPr>
              <w:t>万元）</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715F341D">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验收时间</w:t>
            </w:r>
          </w:p>
          <w:p w14:paraId="7BB6840A">
            <w:pPr>
              <w:spacing w:line="340" w:lineRule="exact"/>
              <w:jc w:val="center"/>
              <w:rPr>
                <w:rFonts w:hint="eastAsia" w:ascii="黑体" w:hAnsi="黑体" w:eastAsia="黑体" w:cs="黑体"/>
                <w:b w:val="0"/>
                <w:bCs/>
                <w:sz w:val="28"/>
                <w:szCs w:val="28"/>
                <w:lang w:val="en" w:eastAsia="zh-CN" w:bidi="ar"/>
              </w:rPr>
            </w:pPr>
            <w:r>
              <w:rPr>
                <w:rFonts w:hint="eastAsia" w:ascii="黑体" w:hAnsi="黑体" w:eastAsia="黑体" w:cs="黑体"/>
                <w:b w:val="0"/>
                <w:bCs/>
                <w:sz w:val="28"/>
                <w:szCs w:val="28"/>
                <w:lang w:eastAsia="zh-CN" w:bidi="ar"/>
              </w:rPr>
              <w:t>（据实填写）</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2634420">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验收机构</w:t>
            </w:r>
          </w:p>
          <w:p w14:paraId="776B70D2">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eastAsia="zh-CN" w:bidi="ar"/>
              </w:rPr>
              <w:t>（据实填写）</w:t>
            </w:r>
          </w:p>
        </w:tc>
      </w:tr>
      <w:tr w14:paraId="3CCC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5F5DB5AF">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71576A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北湖区202</w:t>
            </w:r>
            <w:r>
              <w:rPr>
                <w:rFonts w:hint="eastAsia" w:ascii="宋体" w:hAnsi="宋体"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年度国土变更调查项目</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3C4BD9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北湖区2022年度国土变更调查及数据库建设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7C10BB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04CFE91">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66.5000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BBE7C4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202</w:t>
            </w:r>
            <w:r>
              <w:rPr>
                <w:rFonts w:hint="eastAsia" w:ascii="Times New Roman" w:hAnsi="Times New Roman" w:cs="Times New Roman"/>
                <w:i w:val="0"/>
                <w:iCs w:val="0"/>
                <w:color w:val="000000"/>
                <w:kern w:val="0"/>
                <w:sz w:val="21"/>
                <w:szCs w:val="21"/>
                <w:u w:val="none"/>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12</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cs="Times New Roman"/>
                <w:i w:val="0"/>
                <w:iCs w:val="0"/>
                <w:color w:val="000000"/>
                <w:kern w:val="0"/>
                <w:sz w:val="21"/>
                <w:szCs w:val="21"/>
                <w:u w:val="none"/>
                <w:lang w:val="en-US" w:eastAsia="zh-CN" w:bidi="ar"/>
              </w:rPr>
              <w:t>29</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5E895CD">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郴州市北湖区自然资源局</w:t>
            </w:r>
          </w:p>
        </w:tc>
      </w:tr>
      <w:tr w14:paraId="7A33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8B6A6AA">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2</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D3DA99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李畋镇农村宅基地房地一体确权登记颁证扫尾项目</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11B315F">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李畋镇农村宅基地房地一体确权登记颁证扫尾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51B3E7C">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界线与不动产测绘</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48B2B6E">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26.2</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109ABB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2025-11-13</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079AAE5">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醴陵市自然资源局</w:t>
            </w:r>
          </w:p>
        </w:tc>
      </w:tr>
      <w:tr w14:paraId="56F2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69814CD">
            <w:pPr>
              <w:jc w:val="center"/>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D67C28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湘潭市一体化管理平台创建资料整理及韶山市供地一张图制作</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3F7BAC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湘潭市一体化管理平台创建资料整理及韶山市供地一张图制作</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A4519C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84279F0">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13</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77E0C23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2023-10-16</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8DE6896">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韶山市自然资源局</w:t>
            </w:r>
          </w:p>
        </w:tc>
      </w:tr>
      <w:tr w14:paraId="79A8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B537F71">
            <w:pPr>
              <w:jc w:val="center"/>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A7EFEA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通道县2023年度耕地恢复技术服务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0955F0AF">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完成通道县2023年度恢复耕地4900亩的竣工测量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18341C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w:t>
            </w:r>
            <w:r>
              <w:rPr>
                <w:rFonts w:hint="eastAsia" w:ascii="宋体" w:hAnsi="宋体" w:eastAsia="宋体" w:cs="宋体"/>
                <w:i w:val="0"/>
                <w:iCs w:val="0"/>
                <w:color w:val="000000"/>
                <w:kern w:val="0"/>
                <w:sz w:val="21"/>
                <w:szCs w:val="21"/>
                <w:u w:val="none"/>
                <w:lang w:val="en-US" w:eastAsia="zh-CN" w:bidi="ar"/>
              </w:rPr>
              <w:t>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EEBFC4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32.0000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76DE22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2024-02-1</w:t>
            </w:r>
            <w:r>
              <w:rPr>
                <w:rFonts w:hint="eastAsia" w:ascii="Times New Roman" w:hAnsi="Times New Roman" w:cs="Times New Roman"/>
                <w:i w:val="0"/>
                <w:iCs w:val="0"/>
                <w:color w:val="000000"/>
                <w:kern w:val="0"/>
                <w:sz w:val="21"/>
                <w:szCs w:val="21"/>
                <w:u w:val="none"/>
                <w:lang w:val="en-US" w:eastAsia="zh-CN" w:bidi="ar"/>
              </w:rPr>
              <w:t>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1FB2B73">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通道侗族自治县自然资源局</w:t>
            </w:r>
          </w:p>
        </w:tc>
      </w:tr>
      <w:tr w14:paraId="2576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23AC2534">
            <w:pPr>
              <w:jc w:val="center"/>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583A5B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韶山市耕地保护国土空间专项规划和耕地保护一张图编制项目</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E6B597D">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韶山市耕地保护国土空间专项规划和耕地保护一张图编制项目</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0DB4CFD">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DA41586">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20.0000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AB72BD1">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2024-06-21</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4510375">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韶山市自然资源局</w:t>
            </w:r>
          </w:p>
        </w:tc>
      </w:tr>
      <w:tr w14:paraId="57A9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38B9E8E">
            <w:pPr>
              <w:jc w:val="center"/>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9810D3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通道县2022年度耕地恢复技术服务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4810F5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Times New Roman" w:hAnsi="Times New Roman" w:eastAsia="宋体" w:cs="Times New Roman"/>
                <w:sz w:val="21"/>
                <w:szCs w:val="21"/>
                <w:lang w:val="en-US" w:eastAsia="zh-CN"/>
              </w:rPr>
              <w:t>完成通道县2022年度恢复耕地3985.48亩的放样与竣工测量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CBCCF4F">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w:t>
            </w:r>
            <w:r>
              <w:rPr>
                <w:rFonts w:hint="eastAsia" w:ascii="宋体" w:hAnsi="宋体" w:eastAsia="宋体" w:cs="宋体"/>
                <w:i w:val="0"/>
                <w:iCs w:val="0"/>
                <w:color w:val="000000"/>
                <w:kern w:val="0"/>
                <w:sz w:val="21"/>
                <w:szCs w:val="21"/>
                <w:u w:val="none"/>
                <w:lang w:val="en-US" w:eastAsia="zh-CN" w:bidi="ar"/>
              </w:rPr>
              <w:t>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1C97C0A3">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88.65</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B9BB4B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2023-05-15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9E3DE54">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通道侗族自治县自然资源局</w:t>
            </w:r>
          </w:p>
        </w:tc>
      </w:tr>
      <w:tr w14:paraId="2F01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2084028B">
            <w:pPr>
              <w:jc w:val="center"/>
              <w:rPr>
                <w:rFonts w:hint="default" w:ascii="Times New Roman" w:hAnsi="Times New Roman" w:cs="Times New Roman"/>
                <w:lang w:val="en-US" w:eastAsia="zh-CN"/>
              </w:rPr>
            </w:pPr>
            <w:r>
              <w:rPr>
                <w:rFonts w:hint="eastAsia" w:ascii="Times New Roman" w:hAnsi="Times New Roman" w:cs="Times New Roman"/>
                <w:lang w:val="en-US" w:eastAsia="zh-CN"/>
              </w:rPr>
              <w:t>7</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AAF1EC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洪江市”多规合一“村庄规划编制项目</w:t>
            </w:r>
            <w:r>
              <w:rPr>
                <w:rFonts w:hint="eastAsia" w:ascii="宋体" w:hAnsi="宋体" w:cs="宋体"/>
                <w:i w:val="0"/>
                <w:iCs w:val="0"/>
                <w:color w:val="auto"/>
                <w:kern w:val="0"/>
                <w:sz w:val="21"/>
                <w:szCs w:val="21"/>
                <w:u w:val="none"/>
                <w:lang w:val="en-US" w:eastAsia="zh-CN" w:bidi="ar"/>
              </w:rPr>
              <w:t>包八</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22B4BB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洪江市”多规合一“村庄规划编制项目包八数据库建设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EA75C2A">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A4C628A">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217.14</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D3E98A6">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2023-05-15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C783DB8">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洪江市自然资源局</w:t>
            </w:r>
          </w:p>
        </w:tc>
      </w:tr>
      <w:tr w14:paraId="514C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A50FC2A">
            <w:pPr>
              <w:jc w:val="center"/>
              <w:rPr>
                <w:rFonts w:hint="default" w:ascii="Times New Roman" w:hAnsi="Times New Roman" w:cs="Times New Roman"/>
                <w:lang w:val="en-US" w:eastAsia="zh-CN"/>
              </w:rPr>
            </w:pPr>
            <w:r>
              <w:rPr>
                <w:rFonts w:hint="eastAsia" w:ascii="Times New Roman" w:hAnsi="Times New Roman" w:cs="Times New Roman"/>
                <w:lang w:val="en-US" w:eastAsia="zh-CN"/>
              </w:rPr>
              <w:t>8</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1425E4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新晃县步头降乡、林冲镇、鱼市镇等七个乡镇十九个村社会投资土地开发项目（旱改水片）等三个项目指标入库</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891C5D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怀化市新晃侗族自治县数据库建设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1C91C6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82A4F42">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F93495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2023-09-05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AF7D607">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新晃鑫农源农业开发有限责任公司</w:t>
            </w:r>
          </w:p>
        </w:tc>
      </w:tr>
      <w:tr w14:paraId="1950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1E69714">
            <w:pPr>
              <w:jc w:val="center"/>
              <w:rPr>
                <w:rFonts w:hint="default" w:ascii="Times New Roman" w:hAnsi="Times New Roman" w:cs="Times New Roman"/>
                <w:lang w:val="en-US" w:eastAsia="zh-CN"/>
              </w:rPr>
            </w:pPr>
            <w:r>
              <w:rPr>
                <w:rFonts w:hint="eastAsia" w:ascii="Times New Roman" w:hAnsi="Times New Roman" w:cs="Times New Roman"/>
                <w:lang w:val="en-US" w:eastAsia="zh-CN"/>
              </w:rPr>
              <w:t>9</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6314E3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新晃县林冲镇等五个镇十四个村旱改水社会投资土地开发项目等两个项目指标入库</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71EF7CF">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怀化市新晃侗族自治县数据库建设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D6CAD20">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C3BD1D5">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B84B51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2023-09-20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2414087">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新晃县吉胜农业开发有限公司</w:t>
            </w:r>
          </w:p>
        </w:tc>
      </w:tr>
      <w:tr w14:paraId="6960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9BC14A1">
            <w:pPr>
              <w:jc w:val="center"/>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BDED45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洪江市城镇开发边界局部优化</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D70F7C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洪江市城镇开发边界局部优化</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AD5986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B6FCD21">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10</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B57406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2024-02-05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A38C5F2">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洪江市自然资源局</w:t>
            </w:r>
          </w:p>
        </w:tc>
      </w:tr>
      <w:tr w14:paraId="2A96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4E258E62">
            <w:pPr>
              <w:jc w:val="center"/>
              <w:rPr>
                <w:rFonts w:hint="default" w:ascii="Times New Roman" w:hAnsi="Times New Roman" w:cs="Times New Roman"/>
                <w:lang w:val="en-US" w:eastAsia="zh-CN"/>
              </w:rPr>
            </w:pPr>
            <w:r>
              <w:rPr>
                <w:rFonts w:hint="eastAsia" w:ascii="Times New Roman" w:hAnsi="Times New Roman" w:cs="Times New Roman"/>
                <w:lang w:val="en-US" w:eastAsia="zh-CN"/>
              </w:rPr>
              <w:t>11</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50478A3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韶山市国土空间规划数据库</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7EFF1A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韶山市国土空间规划数据库建设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1B4F96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64A165E">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18.0000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61DD7B3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2024-03-15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253B104">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韶山市自然资源局</w:t>
            </w:r>
          </w:p>
        </w:tc>
      </w:tr>
      <w:tr w14:paraId="3B2E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E12FEDD">
            <w:pPr>
              <w:jc w:val="center"/>
              <w:rPr>
                <w:rFonts w:hint="default" w:ascii="Times New Roman" w:hAnsi="Times New Roman" w:cs="Times New Roman"/>
                <w:lang w:val="en-US" w:eastAsia="zh-CN"/>
              </w:rPr>
            </w:pPr>
            <w:r>
              <w:rPr>
                <w:rFonts w:hint="eastAsia" w:ascii="Times New Roman" w:hAnsi="Times New Roman" w:cs="Times New Roman"/>
                <w:lang w:val="en-US" w:eastAsia="zh-CN"/>
              </w:rPr>
              <w:t>12</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EC5D90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洪江市乡镇国土空间规划编制项目一</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03F886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洪江市乡镇国土空间规划编制项目一数据库建设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A8F20F1">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6D3FC1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105</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5180AD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2023-09-15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2218ECF">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洪江市自然资源局</w:t>
            </w:r>
          </w:p>
        </w:tc>
      </w:tr>
      <w:tr w14:paraId="5FA0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04AF249">
            <w:pPr>
              <w:jc w:val="center"/>
              <w:rPr>
                <w:rFonts w:hint="default" w:ascii="Times New Roman" w:hAnsi="Times New Roman" w:cs="Times New Roman"/>
                <w:lang w:val="en-US" w:eastAsia="zh-CN"/>
              </w:rPr>
            </w:pPr>
            <w:r>
              <w:rPr>
                <w:rFonts w:hint="eastAsia" w:ascii="Times New Roman" w:hAnsi="Times New Roman" w:cs="Times New Roman"/>
                <w:lang w:val="en-US" w:eastAsia="zh-CN"/>
              </w:rPr>
              <w:t>13</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FD40B6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会同县2022年度耕地恢复项目技术服务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7FB11916">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完成会同县2022年度耕地恢复4700亩的竣工测量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640ECD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A7EB013">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116.42</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8F56342">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2022-12-12</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20B365EE">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会同县自然资源局</w:t>
            </w:r>
          </w:p>
        </w:tc>
      </w:tr>
      <w:tr w14:paraId="3DBE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2A4C4FEE">
            <w:pPr>
              <w:jc w:val="center"/>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B719F8B">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泸溪县历年开发项目（9个）耕地质量等别评定</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D3E64B4">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泸溪县数据库建设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19AD6F2">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66EC06B">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30</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3F3EEEA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2023-12-20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D1CB3BD">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泸溪县自然资源局</w:t>
            </w:r>
          </w:p>
        </w:tc>
      </w:tr>
      <w:tr w14:paraId="5416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02B60DE3">
            <w:pPr>
              <w:jc w:val="center"/>
              <w:rPr>
                <w:rFonts w:hint="default" w:ascii="Times New Roman" w:hAnsi="Times New Roman" w:cs="Times New Roman"/>
                <w:lang w:val="en-US" w:eastAsia="zh-CN"/>
              </w:rPr>
            </w:pPr>
            <w:r>
              <w:rPr>
                <w:rFonts w:hint="eastAsia" w:ascii="Times New Roman" w:hAnsi="Times New Roman" w:cs="Times New Roman"/>
                <w:lang w:val="en-US" w:eastAsia="zh-CN"/>
              </w:rPr>
              <w:t>15</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083DBC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江永县松柏乡光伏项目用地预审相关咨询服务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22576A8">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完成江永县松柏乡光伏项目的1:500地形图测量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2941B3D">
            <w:pPr>
              <w:jc w:val="center"/>
              <w:rPr>
                <w:rFonts w:hint="default" w:ascii="Times New Roman" w:hAnsi="Times New Roman" w:eastAsia="宋体" w:cs="Times New Roman"/>
                <w:sz w:val="21"/>
                <w:szCs w:val="21"/>
                <w:lang w:val="en-US" w:eastAsia="zh-CN"/>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CA03E8F">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73</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029745D">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2023-05-15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5B3E305">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湖南湘投能源投资有限公司</w:t>
            </w:r>
          </w:p>
        </w:tc>
      </w:tr>
      <w:tr w14:paraId="06C5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7600520">
            <w:pPr>
              <w:jc w:val="center"/>
              <w:rPr>
                <w:rFonts w:hint="default" w:ascii="Times New Roman" w:hAnsi="Times New Roman" w:cs="Times New Roman"/>
                <w:lang w:val="en-US" w:eastAsia="zh-CN"/>
              </w:rPr>
            </w:pPr>
            <w:r>
              <w:rPr>
                <w:rFonts w:hint="eastAsia" w:ascii="Times New Roman" w:hAnsi="Times New Roman" w:cs="Times New Roman"/>
                <w:lang w:val="en-US" w:eastAsia="zh-CN"/>
              </w:rPr>
              <w:t>16</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270F52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江华瑶族自治县乡镇主体功能定位细化技术服务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F0028B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江华瑶族自治县乡镇主体功能定位细化技术服务</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4AF6856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DE28A58">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8.98</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619DE0FA">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83DA4E8">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江华瑶族自治县自然资源局</w:t>
            </w:r>
          </w:p>
        </w:tc>
      </w:tr>
      <w:tr w14:paraId="73CF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0B9E8641">
            <w:pPr>
              <w:jc w:val="center"/>
              <w:rPr>
                <w:rFonts w:hint="default" w:ascii="Times New Roman" w:hAnsi="Times New Roman" w:cs="Times New Roman"/>
                <w:lang w:val="en-US" w:eastAsia="zh-CN"/>
              </w:rPr>
            </w:pPr>
            <w:r>
              <w:rPr>
                <w:rFonts w:hint="eastAsia" w:ascii="Times New Roman" w:hAnsi="Times New Roman" w:cs="Times New Roman"/>
                <w:lang w:val="en-US" w:eastAsia="zh-CN"/>
              </w:rPr>
              <w:t>17</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BCA1CC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泸溪县2023年度耕地恢复技术服务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6671C10">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完成泸溪县2023年恢复耕地2300亩的竣工测量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8F0CA73">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55C1EA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22.0000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96C085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2024-04-28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12849FD">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泸溪县自然资源局</w:t>
            </w:r>
          </w:p>
        </w:tc>
      </w:tr>
      <w:tr w14:paraId="0558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47D07AEA">
            <w:pPr>
              <w:jc w:val="center"/>
              <w:rPr>
                <w:rFonts w:hint="default" w:ascii="Times New Roman" w:hAnsi="Times New Roman" w:cs="Times New Roman"/>
                <w:lang w:val="en-US" w:eastAsia="zh-CN"/>
              </w:rPr>
            </w:pPr>
            <w:r>
              <w:rPr>
                <w:rFonts w:hint="eastAsia" w:ascii="Times New Roman" w:hAnsi="Times New Roman" w:cs="Times New Roman"/>
                <w:lang w:val="en-US" w:eastAsia="zh-CN"/>
              </w:rPr>
              <w:t>18</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46F3FD9">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泸溪县2022年度耕地资源质量分类年度更新与监测</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8B0334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泸溪县2022年度耕地资源质量分类年度更新与监测</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4AA83E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FC71620">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17.8</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E3D80C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372C67D8">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泸溪县自然资源局</w:t>
            </w:r>
          </w:p>
        </w:tc>
      </w:tr>
      <w:tr w14:paraId="78FC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F292E3F">
            <w:pPr>
              <w:jc w:val="center"/>
              <w:rPr>
                <w:rFonts w:hint="default" w:ascii="Times New Roman" w:hAnsi="Times New Roman" w:cs="Times New Roman"/>
                <w:lang w:val="en-US" w:eastAsia="zh-CN"/>
              </w:rPr>
            </w:pPr>
            <w:r>
              <w:rPr>
                <w:rFonts w:hint="eastAsia" w:ascii="Times New Roman" w:hAnsi="Times New Roman" w:cs="Times New Roman"/>
                <w:lang w:val="en-US" w:eastAsia="zh-CN"/>
              </w:rPr>
              <w:t>19</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B0F9E43">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常德经济技术开发区永久基本农田核实处置技术服务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13C2F9D">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875D56E">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w:t>
            </w:r>
            <w:r>
              <w:rPr>
                <w:rFonts w:hint="eastAsia" w:ascii="宋体" w:hAnsi="宋体" w:cs="宋体"/>
                <w:i w:val="0"/>
                <w:iCs w:val="0"/>
                <w:color w:val="000000"/>
                <w:kern w:val="0"/>
                <w:sz w:val="21"/>
                <w:szCs w:val="21"/>
                <w:u w:val="none"/>
                <w:lang w:val="en-US" w:eastAsia="zh-CN" w:bidi="ar"/>
              </w:rPr>
              <w:t>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C2B7C41">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2F4F7AC">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2023-12-18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1FCF533">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常德市自然资源和规划局经开区分局</w:t>
            </w:r>
          </w:p>
        </w:tc>
      </w:tr>
      <w:tr w14:paraId="5E62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5AD49889">
            <w:pPr>
              <w:jc w:val="center"/>
              <w:rPr>
                <w:rFonts w:hint="default" w:ascii="Times New Roman" w:hAnsi="Times New Roman" w:cs="Times New Roman"/>
                <w:lang w:val="en-US" w:eastAsia="zh-CN"/>
              </w:rPr>
            </w:pPr>
            <w:r>
              <w:rPr>
                <w:rFonts w:hint="eastAsia" w:ascii="Times New Roman" w:hAnsi="Times New Roman" w:cs="Times New Roman"/>
                <w:lang w:val="en-US" w:eastAsia="zh-CN"/>
              </w:rPr>
              <w:t>20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4DE499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耒阳市2022年度底线目标工作底图、耕地恢复地类数据分析建库技术服务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7D29486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耒阳市2022年度底线目标工作底图、耕地恢复地类数据分析建库技术服务</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4D3BB56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w:t>
            </w:r>
            <w:r>
              <w:rPr>
                <w:rFonts w:hint="eastAsia" w:ascii="宋体" w:hAnsi="宋体" w:cs="宋体"/>
                <w:i w:val="0"/>
                <w:iCs w:val="0"/>
                <w:color w:val="000000"/>
                <w:kern w:val="0"/>
                <w:sz w:val="21"/>
                <w:szCs w:val="21"/>
                <w:u w:val="none"/>
                <w:lang w:val="en-US" w:eastAsia="zh-CN" w:bidi="ar"/>
              </w:rPr>
              <w:t>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7C9ADCA">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28.1</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3B48BB9">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2023-06-08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6729A71">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耒阳市自然资源局</w:t>
            </w:r>
          </w:p>
        </w:tc>
      </w:tr>
      <w:tr w14:paraId="5294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1980C745">
            <w:pPr>
              <w:jc w:val="center"/>
              <w:rPr>
                <w:rFonts w:hint="default" w:ascii="Times New Roman" w:hAnsi="Times New Roman" w:cs="Times New Roman"/>
                <w:lang w:val="en-US" w:eastAsia="zh-CN"/>
              </w:rPr>
            </w:pPr>
            <w:r>
              <w:rPr>
                <w:rFonts w:hint="eastAsia" w:ascii="Times New Roman" w:hAnsi="Times New Roman" w:cs="Times New Roman"/>
                <w:lang w:val="en-US" w:eastAsia="zh-CN"/>
              </w:rPr>
              <w:t>21</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1BF88D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泸溪全域土地开发综合整治项目一期技术服务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715616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对泸溪县浦市镇、达岚镇等五个乡镇土地开发项目进行前期测量与竣工测量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AD75693">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w:t>
            </w:r>
            <w:r>
              <w:rPr>
                <w:rFonts w:hint="eastAsia" w:ascii="宋体" w:hAnsi="宋体" w:eastAsia="宋体" w:cs="宋体"/>
                <w:i w:val="0"/>
                <w:iCs w:val="0"/>
                <w:color w:val="000000"/>
                <w:kern w:val="0"/>
                <w:sz w:val="21"/>
                <w:szCs w:val="21"/>
                <w:u w:val="none"/>
                <w:lang w:val="en-US" w:eastAsia="zh-CN" w:bidi="ar"/>
              </w:rPr>
              <w:t>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D110F0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102.33</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546EBB0">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2023-09-11</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4550E7F">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湖南省第二工程有限公司泸溪分公司</w:t>
            </w:r>
          </w:p>
        </w:tc>
      </w:tr>
      <w:tr w14:paraId="3FCC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F517AC1">
            <w:pPr>
              <w:jc w:val="center"/>
              <w:rPr>
                <w:rFonts w:hint="default" w:ascii="Times New Roman" w:hAnsi="Times New Roman" w:cs="Times New Roman"/>
                <w:lang w:val="en-US" w:eastAsia="zh-CN"/>
              </w:rPr>
            </w:pPr>
            <w:r>
              <w:rPr>
                <w:rFonts w:hint="eastAsia" w:ascii="Times New Roman" w:hAnsi="Times New Roman" w:cs="Times New Roman"/>
                <w:lang w:val="en-US" w:eastAsia="zh-CN"/>
              </w:rPr>
              <w:t>22</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AEEE15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江华瑶族自治县征地管理数据库建设技术服务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03A8C923">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完成江华县历年征地数据库建设，主城区3000亩、其他各乡镇6000亩</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0B4A60D">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w:t>
            </w:r>
            <w:r>
              <w:rPr>
                <w:rFonts w:hint="eastAsia" w:ascii="宋体" w:hAnsi="宋体" w:cs="宋体"/>
                <w:i w:val="0"/>
                <w:iCs w:val="0"/>
                <w:color w:val="000000"/>
                <w:kern w:val="0"/>
                <w:sz w:val="21"/>
                <w:szCs w:val="21"/>
                <w:u w:val="none"/>
                <w:lang w:val="en-US" w:eastAsia="zh-CN" w:bidi="ar"/>
              </w:rPr>
              <w:t>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F9FC52E">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24.5</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9385A7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2023-06-12</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2593D178">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江华瑶族自治县自然资源局</w:t>
            </w:r>
          </w:p>
        </w:tc>
      </w:tr>
      <w:tr w14:paraId="7705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2604B45">
            <w:pPr>
              <w:jc w:val="center"/>
              <w:rPr>
                <w:rFonts w:hint="default" w:ascii="Times New Roman" w:hAnsi="Times New Roman" w:cs="Times New Roman"/>
                <w:lang w:val="en-US" w:eastAsia="zh-CN"/>
              </w:rPr>
            </w:pPr>
            <w:r>
              <w:rPr>
                <w:rFonts w:hint="eastAsia" w:ascii="Times New Roman" w:hAnsi="Times New Roman" w:cs="Times New Roman"/>
                <w:lang w:val="en-US" w:eastAsia="zh-CN"/>
              </w:rPr>
              <w:t>23</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7819DF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桃源县耕地保护一张图及耕地保护数据方案</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79434EC4">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桃源县耕地保护一张图及耕地保护数据方案</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440CA1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3F3EC3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18.8</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16CF43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2023-10-16</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ED01624">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桃源县自然资源局</w:t>
            </w:r>
          </w:p>
        </w:tc>
      </w:tr>
      <w:tr w14:paraId="71AE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66EB3BA">
            <w:pPr>
              <w:jc w:val="center"/>
              <w:rPr>
                <w:rFonts w:hint="default" w:ascii="Times New Roman" w:hAnsi="Times New Roman" w:cs="Times New Roman"/>
                <w:lang w:val="en-US" w:eastAsia="zh-CN"/>
              </w:rPr>
            </w:pPr>
            <w:r>
              <w:rPr>
                <w:rFonts w:hint="eastAsia" w:ascii="Times New Roman" w:hAnsi="Times New Roman" w:cs="Times New Roman"/>
                <w:lang w:val="en-US" w:eastAsia="zh-CN"/>
              </w:rPr>
              <w:t>24</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98B11AB">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auto"/>
                <w:kern w:val="0"/>
                <w:sz w:val="21"/>
                <w:szCs w:val="21"/>
                <w:u w:val="none"/>
                <w:lang w:val="en-US" w:eastAsia="zh-CN" w:bidi="ar"/>
              </w:rPr>
              <w:t>南县田长制技术服务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2CDC3FC1">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南县田长制技术服务（数据库建设）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497CBFA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FDCD3CB">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164.76</w:t>
            </w:r>
            <w:r>
              <w:rPr>
                <w:rFonts w:hint="eastAsia" w:ascii="Times New Roman" w:hAnsi="Times New Roman" w:cs="Times New Roman"/>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84C00B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2023-05-23</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BAF6D4E">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南县自然资源局</w:t>
            </w:r>
          </w:p>
        </w:tc>
      </w:tr>
      <w:tr w14:paraId="5B9F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5CD33C61">
            <w:pPr>
              <w:jc w:val="center"/>
              <w:rPr>
                <w:rFonts w:hint="default" w:ascii="Times New Roman" w:hAnsi="Times New Roman" w:cs="Times New Roman"/>
                <w:lang w:val="en-US" w:eastAsia="zh-CN"/>
              </w:rPr>
            </w:pPr>
            <w:r>
              <w:rPr>
                <w:rFonts w:hint="eastAsia" w:ascii="Times New Roman" w:hAnsi="Times New Roman" w:cs="Times New Roman"/>
                <w:lang w:val="en-US" w:eastAsia="zh-CN"/>
              </w:rPr>
              <w:t>25</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FE2FCCE">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攸县2020年度城乡建设用地增减挂钩项目指标确认及入库备案</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55854EC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C8DAE56">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1748B0AC">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15</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6040821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2023-12-18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3138822">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攸县自然资源局</w:t>
            </w:r>
          </w:p>
        </w:tc>
      </w:tr>
      <w:tr w14:paraId="4C8B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08CED94">
            <w:pPr>
              <w:jc w:val="center"/>
              <w:rPr>
                <w:rFonts w:hint="default" w:ascii="Times New Roman" w:hAnsi="Times New Roman" w:cs="Times New Roman"/>
                <w:lang w:val="en-US" w:eastAsia="zh-CN"/>
              </w:rPr>
            </w:pPr>
            <w:r>
              <w:rPr>
                <w:rFonts w:hint="eastAsia" w:ascii="Times New Roman" w:hAnsi="Times New Roman" w:cs="Times New Roman"/>
                <w:lang w:val="en-US" w:eastAsia="zh-CN"/>
              </w:rPr>
              <w:t>26</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38190D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常德市武陵区永久基本农田核实处置技术服务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7C2195E">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B75AA9F">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47A3F0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9.9</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70E45AA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2023-12-18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436E02D">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常德市武陵区自然资源局</w:t>
            </w:r>
          </w:p>
        </w:tc>
      </w:tr>
      <w:tr w14:paraId="5C73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23A049D3">
            <w:pPr>
              <w:jc w:val="center"/>
              <w:rPr>
                <w:rFonts w:hint="default" w:ascii="Times New Roman" w:hAnsi="Times New Roman" w:cs="Times New Roman"/>
                <w:lang w:val="en-US" w:eastAsia="zh-CN"/>
              </w:rPr>
            </w:pPr>
            <w:r>
              <w:rPr>
                <w:rFonts w:hint="eastAsia" w:ascii="Times New Roman" w:hAnsi="Times New Roman" w:cs="Times New Roman"/>
                <w:lang w:val="en-US" w:eastAsia="zh-CN"/>
              </w:rPr>
              <w:t>27</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091426D">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泸溪县2022年度耕地恢复技术服务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B17552A">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完成泸溪县2022年度恢复耕地2100亩的竣工测量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6C25E664">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9288842">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58</w:t>
            </w:r>
            <w:r>
              <w:rPr>
                <w:rFonts w:hint="eastAsia" w:ascii="Times New Roman" w:hAnsi="Times New Roman" w:cs="Times New Roman"/>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2310E7A">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2023-05-15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7CDF61E9">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泸溪县自然资源局</w:t>
            </w:r>
          </w:p>
        </w:tc>
      </w:tr>
      <w:tr w14:paraId="24C2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55283431">
            <w:pPr>
              <w:jc w:val="center"/>
              <w:rPr>
                <w:rFonts w:hint="default" w:ascii="Times New Roman" w:hAnsi="Times New Roman" w:cs="Times New Roman"/>
                <w:lang w:val="en-US" w:eastAsia="zh-CN"/>
              </w:rPr>
            </w:pPr>
            <w:r>
              <w:rPr>
                <w:rFonts w:hint="eastAsia" w:ascii="Times New Roman" w:hAnsi="Times New Roman" w:cs="Times New Roman"/>
                <w:lang w:val="en-US" w:eastAsia="zh-CN"/>
              </w:rPr>
              <w:t>28</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12AB89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攸县2022年度恢复耕地任务资源调查及选址技术服务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7868079C">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7678A284">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1B43FE8B">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28.8</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0AA3DF7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FF0000"/>
                <w:kern w:val="0"/>
                <w:sz w:val="21"/>
                <w:szCs w:val="21"/>
                <w:u w:val="none"/>
                <w:lang w:val="en-US" w:eastAsia="zh-CN" w:bidi="ar"/>
              </w:rPr>
              <w:t>2022-12-12</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1B9B22E">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攸县自然资源局</w:t>
            </w:r>
          </w:p>
        </w:tc>
      </w:tr>
      <w:tr w14:paraId="08A5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13A4B122">
            <w:pPr>
              <w:jc w:val="center"/>
              <w:rPr>
                <w:rFonts w:hint="default" w:ascii="Times New Roman" w:hAnsi="Times New Roman" w:cs="Times New Roman"/>
                <w:lang w:val="en-US" w:eastAsia="zh-CN"/>
              </w:rPr>
            </w:pPr>
            <w:r>
              <w:rPr>
                <w:rFonts w:hint="eastAsia" w:ascii="Times New Roman" w:hAnsi="Times New Roman" w:cs="Times New Roman"/>
                <w:lang w:val="en-US" w:eastAsia="zh-CN"/>
              </w:rPr>
              <w:t>29</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D36BDD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江华瑶族县2021年度国土变更调查</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4006A1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完成江华瑶族县2021年度国土变更调查及数据库建设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5E0BB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A10434D">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58.2</w:t>
            </w:r>
            <w:r>
              <w:rPr>
                <w:rFonts w:hint="eastAsia" w:ascii="Times New Roman" w:hAnsi="Times New Roman" w:cs="Times New Roman"/>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69BF3EB">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2023-12-20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D35C39A">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江华瑶族自治县自然资源局</w:t>
            </w:r>
          </w:p>
        </w:tc>
      </w:tr>
      <w:tr w14:paraId="3527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53EFA90B">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9A8808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攸县2023年恢复耕地测量、航拍、核查、日常变更技术服务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4B0BEF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完成攸县2023年度恢复耕地的竣工测量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DCB9F5B">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14F600B">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Times New Roman" w:hAnsi="Times New Roman" w:cs="Times New Roman"/>
                <w:i w:val="0"/>
                <w:iCs w:val="0"/>
                <w:color w:val="000000"/>
                <w:kern w:val="0"/>
                <w:sz w:val="21"/>
                <w:szCs w:val="21"/>
                <w:u w:val="none"/>
                <w:lang w:val="en-US" w:eastAsia="zh-CN" w:bidi="ar"/>
              </w:rPr>
              <w:t>78.1500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716231CF">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2024-04-10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CA7A23D">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攸县自然资源局</w:t>
            </w:r>
          </w:p>
        </w:tc>
      </w:tr>
      <w:tr w14:paraId="2577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A87F77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4053ECA4">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攸县2022年度恢复耕地航拍、竣工范围测量及报备技术服务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6903FF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完成攸县2022年度恢复耕地竣工范围</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CEC03E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A78AFF4">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195.16</w:t>
            </w:r>
            <w:r>
              <w:rPr>
                <w:rFonts w:hint="eastAsia" w:ascii="宋体" w:hAnsi="宋体" w:cs="宋体"/>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EED13DA">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2023-05-10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5D900B7">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攸县自然资源局</w:t>
            </w:r>
          </w:p>
        </w:tc>
      </w:tr>
      <w:tr w14:paraId="2CC8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527161A">
            <w:pPr>
              <w:jc w:val="center"/>
              <w:rPr>
                <w:rFonts w:hint="default" w:ascii="Times New Roman" w:hAnsi="Times New Roman" w:cs="Times New Roman"/>
                <w:lang w:val="en-US" w:eastAsia="zh-CN"/>
              </w:rPr>
            </w:pPr>
            <w:r>
              <w:rPr>
                <w:rFonts w:hint="eastAsia" w:ascii="Times New Roman" w:hAnsi="Times New Roman" w:cs="Times New Roman"/>
                <w:lang w:val="en-US" w:eastAsia="zh-CN"/>
              </w:rPr>
              <w:t>32</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65CECD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常德经济开发区田长制网格划定技术服务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0CC32EEA">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常德经济开发区田长制网格划定技术服务</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C4E6143">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w:t>
            </w:r>
            <w:r>
              <w:rPr>
                <w:rFonts w:hint="eastAsia" w:ascii="宋体" w:hAnsi="宋体" w:cs="宋体"/>
                <w:i w:val="0"/>
                <w:iCs w:val="0"/>
                <w:color w:val="000000"/>
                <w:kern w:val="0"/>
                <w:sz w:val="21"/>
                <w:szCs w:val="21"/>
                <w:u w:val="none"/>
                <w:lang w:val="en-US" w:eastAsia="zh-CN" w:bidi="ar"/>
              </w:rPr>
              <w:t>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69BC70D">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21</w:t>
            </w:r>
            <w:r>
              <w:rPr>
                <w:rFonts w:hint="eastAsia" w:ascii="宋体" w:hAnsi="宋体" w:cs="宋体"/>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60CFB67">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2023-10-13</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22002C5">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常德市自然资源和规划局经开区分局</w:t>
            </w:r>
          </w:p>
        </w:tc>
      </w:tr>
      <w:tr w14:paraId="3C9A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31234C56">
            <w:pPr>
              <w:jc w:val="center"/>
              <w:rPr>
                <w:rFonts w:hint="default" w:ascii="Times New Roman" w:hAnsi="Times New Roman" w:cs="Times New Roman"/>
                <w:lang w:val="en-US" w:eastAsia="zh-CN"/>
              </w:rPr>
            </w:pPr>
            <w:r>
              <w:rPr>
                <w:rFonts w:hint="eastAsia" w:ascii="Times New Roman" w:hAnsi="Times New Roman" w:cs="Times New Roman"/>
                <w:lang w:val="en-US" w:eastAsia="zh-CN"/>
              </w:rPr>
              <w:t>33</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5A0F1B7">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津市市历年新增耕地开发项目资料整理、数据库建设技术服务</w:t>
            </w:r>
          </w:p>
        </w:tc>
        <w:tc>
          <w:tcPr>
            <w:tcW w:w="3048" w:type="dxa"/>
            <w:tcBorders>
              <w:top w:val="single" w:color="auto" w:sz="4" w:space="0"/>
              <w:left w:val="single" w:color="auto" w:sz="4" w:space="0"/>
              <w:bottom w:val="single" w:color="auto" w:sz="4" w:space="0"/>
              <w:right w:val="single" w:color="auto" w:sz="4" w:space="0"/>
            </w:tcBorders>
            <w:noWrap w:val="0"/>
            <w:vAlign w:val="top"/>
          </w:tcPr>
          <w:p w14:paraId="5BD88741">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津市市历年新增耕地开发项目资料整理、数据库建设技术服务</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CE1B45F">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1"/>
                <w:szCs w:val="21"/>
                <w:u w:val="none"/>
                <w:lang w:val="en-US" w:eastAsia="zh-CN" w:bidi="ar"/>
              </w:rPr>
              <w:t>地理信息</w:t>
            </w:r>
            <w:r>
              <w:rPr>
                <w:rFonts w:hint="eastAsia" w:ascii="宋体" w:hAnsi="宋体" w:cs="宋体"/>
                <w:i w:val="0"/>
                <w:iCs w:val="0"/>
                <w:color w:val="000000"/>
                <w:kern w:val="0"/>
                <w:sz w:val="21"/>
                <w:szCs w:val="21"/>
                <w:u w:val="none"/>
                <w:lang w:val="en-US" w:eastAsia="zh-CN" w:bidi="ar"/>
              </w:rPr>
              <w:t>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A6C0197">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28.5</w:t>
            </w:r>
            <w:r>
              <w:rPr>
                <w:rFonts w:hint="eastAsia" w:ascii="宋体" w:hAnsi="宋体" w:cs="宋体"/>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4448207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2024-07-10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2863363B">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津市市自然资源局</w:t>
            </w:r>
          </w:p>
        </w:tc>
      </w:tr>
      <w:tr w14:paraId="0337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B9EC154">
            <w:pPr>
              <w:jc w:val="center"/>
              <w:rPr>
                <w:rFonts w:hint="default" w:ascii="Times New Roman" w:hAnsi="Times New Roman" w:cs="Times New Roman"/>
                <w:lang w:val="en-US" w:eastAsia="zh-CN"/>
              </w:rPr>
            </w:pPr>
            <w:r>
              <w:rPr>
                <w:rFonts w:hint="eastAsia" w:ascii="Times New Roman" w:hAnsi="Times New Roman" w:cs="Times New Roman"/>
                <w:lang w:val="en-US" w:eastAsia="zh-CN"/>
              </w:rPr>
              <w:t>34</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669932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凤凰县自然资源局2022年凤凰县镇村一体类村庄规划编制服务包一</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4ADAD5B2">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凤凰县自然资源局2022年凤凰县镇村一体类村庄规划编制服务包一数据库建设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CA0A93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DB65007">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126.72</w:t>
            </w:r>
            <w:r>
              <w:rPr>
                <w:rFonts w:hint="eastAsia" w:ascii="宋体" w:hAnsi="宋体" w:cs="宋体"/>
                <w:i w:val="0"/>
                <w:iCs w:val="0"/>
                <w:color w:val="000000"/>
                <w:kern w:val="0"/>
                <w:sz w:val="21"/>
                <w:szCs w:val="21"/>
                <w:u w:val="none"/>
                <w:lang w:val="en-US" w:eastAsia="zh-CN" w:bidi="ar"/>
              </w:rPr>
              <w:t>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C8F3ED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2023-04-10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40E2ED40">
            <w:pPr>
              <w:keepNext w:val="0"/>
              <w:keepLines w:val="0"/>
              <w:widowControl/>
              <w:suppressLineNumbers w:val="0"/>
              <w:jc w:val="center"/>
              <w:textAlignment w:val="center"/>
              <w:rPr>
                <w:rFonts w:hint="default" w:ascii="Times New Roman" w:hAnsi="Times New Roman" w:cs="Times New Roman"/>
                <w:bCs/>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凤凰县自然资源局</w:t>
            </w:r>
          </w:p>
        </w:tc>
      </w:tr>
      <w:tr w14:paraId="09E9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70DE39A">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6EBDC5C0">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桃江县高桥乡高桥村土地开发项目等三个项目指标确认及入库</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32C649B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32C6C8F4">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319A7CE">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15</w:t>
            </w:r>
            <w:r>
              <w:rPr>
                <w:rFonts w:hint="eastAsia" w:ascii="宋体" w:hAnsi="宋体" w:cs="宋体"/>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E9D3F40">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2023-12-18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2836D8B1">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湖南望回劳务工程有限公司</w:t>
            </w:r>
          </w:p>
        </w:tc>
      </w:tr>
      <w:tr w14:paraId="7244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2D1162B7">
            <w:pPr>
              <w:jc w:val="center"/>
              <w:rPr>
                <w:rFonts w:hint="default" w:ascii="Times New Roman" w:hAnsi="Times New Roman" w:cs="Times New Roman"/>
                <w:lang w:val="en-US" w:eastAsia="zh-CN"/>
              </w:rPr>
            </w:pPr>
            <w:r>
              <w:rPr>
                <w:rFonts w:hint="eastAsia" w:ascii="Times New Roman" w:hAnsi="Times New Roman" w:cs="Times New Roman"/>
                <w:lang w:val="en-US" w:eastAsia="zh-CN"/>
              </w:rPr>
              <w:t>36</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75CDDB8A">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凤凰县农村公路扶贫快进网络系统6号线工程项目涉及凤凰县永久基本农田补划方案</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2C361653">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90D2E84">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FF3A2BE">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8</w:t>
            </w:r>
            <w:r>
              <w:rPr>
                <w:rFonts w:hint="eastAsia" w:ascii="宋体" w:hAnsi="宋体" w:cs="宋体"/>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544142D">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2023-12-18</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1EC73BAF">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凤凰县畅远农村公路建设有限责任公司</w:t>
            </w:r>
          </w:p>
        </w:tc>
      </w:tr>
      <w:tr w14:paraId="797B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007EE797">
            <w:pPr>
              <w:jc w:val="center"/>
              <w:rPr>
                <w:rFonts w:hint="default" w:ascii="Times New Roman" w:hAnsi="Times New Roman" w:cs="Times New Roman"/>
                <w:lang w:val="en-US" w:eastAsia="zh-CN"/>
              </w:rPr>
            </w:pPr>
            <w:r>
              <w:rPr>
                <w:rFonts w:hint="eastAsia" w:ascii="Times New Roman" w:hAnsi="Times New Roman" w:cs="Times New Roman"/>
                <w:lang w:val="en-US" w:eastAsia="zh-CN"/>
              </w:rPr>
              <w:t>37</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0EB9336">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耒阳市2022年耕地恢复工作技术服务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67E4151A">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完成耒阳市2022年耕地恢复9731.39亩的竣工测量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9347495">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841A720">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435.03</w:t>
            </w:r>
            <w:r>
              <w:rPr>
                <w:rFonts w:hint="eastAsia" w:ascii="宋体" w:hAnsi="宋体" w:cs="宋体"/>
                <w:i w:val="0"/>
                <w:iCs w:val="0"/>
                <w:color w:val="000000"/>
                <w:kern w:val="0"/>
                <w:sz w:val="21"/>
                <w:szCs w:val="21"/>
                <w:u w:val="none"/>
                <w:lang w:val="en-US" w:eastAsia="zh-CN" w:bidi="ar"/>
              </w:rPr>
              <w:t>68</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5C97E98">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2023-06-12</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5D5AFFE">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耒阳市自然资源局</w:t>
            </w:r>
          </w:p>
        </w:tc>
      </w:tr>
      <w:tr w14:paraId="6B00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71C77B94">
            <w:pPr>
              <w:jc w:val="center"/>
              <w:rPr>
                <w:rFonts w:hint="default" w:ascii="Times New Roman" w:hAnsi="Times New Roman" w:cs="Times New Roman"/>
                <w:lang w:val="en-US" w:eastAsia="zh-CN"/>
              </w:rPr>
            </w:pPr>
            <w:r>
              <w:rPr>
                <w:rFonts w:hint="eastAsia" w:ascii="Times New Roman" w:hAnsi="Times New Roman" w:cs="Times New Roman"/>
                <w:lang w:val="en-US" w:eastAsia="zh-CN"/>
              </w:rPr>
              <w:t>38</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E00869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eastAsia" w:ascii="宋体" w:hAnsi="宋体" w:eastAsia="宋体" w:cs="宋体"/>
                <w:i w:val="0"/>
                <w:iCs w:val="0"/>
                <w:color w:val="auto"/>
                <w:kern w:val="0"/>
                <w:sz w:val="21"/>
                <w:szCs w:val="21"/>
                <w:u w:val="none"/>
                <w:lang w:val="en-US" w:eastAsia="zh-CN" w:bidi="ar"/>
              </w:rPr>
              <w:t>凤凰县98宗村级基础设施项目涉及凤凰县永久基本农田补划方案</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07B562C1">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386B809">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CC6673A">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eastAsia" w:ascii="宋体" w:hAnsi="宋体" w:eastAsia="宋体" w:cs="宋体"/>
                <w:i w:val="0"/>
                <w:iCs w:val="0"/>
                <w:color w:val="000000"/>
                <w:kern w:val="0"/>
                <w:sz w:val="21"/>
                <w:szCs w:val="21"/>
                <w:u w:val="none"/>
                <w:lang w:val="en-US" w:eastAsia="zh-CN" w:bidi="ar"/>
              </w:rPr>
              <w:t>30</w:t>
            </w:r>
            <w:r>
              <w:rPr>
                <w:rFonts w:hint="eastAsia" w:ascii="宋体" w:hAnsi="宋体" w:cs="宋体"/>
                <w:i w:val="0"/>
                <w:iCs w:val="0"/>
                <w:color w:val="000000"/>
                <w:kern w:val="0"/>
                <w:sz w:val="21"/>
                <w:szCs w:val="21"/>
                <w:u w:val="none"/>
                <w:lang w:val="en-US" w:eastAsia="zh-CN" w:bidi="ar"/>
              </w:rPr>
              <w:t>.0000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252C651E">
            <w:pPr>
              <w:keepNext w:val="0"/>
              <w:keepLines w:val="0"/>
              <w:widowControl/>
              <w:suppressLineNumbers w:val="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kern w:val="0"/>
                <w:sz w:val="21"/>
                <w:szCs w:val="21"/>
                <w:u w:val="none"/>
                <w:lang w:val="en-US" w:eastAsia="zh-CN" w:bidi="ar"/>
              </w:rPr>
              <w:t>2023-05-15</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05AE2118">
            <w:pPr>
              <w:keepNext w:val="0"/>
              <w:keepLines w:val="0"/>
              <w:widowControl/>
              <w:suppressLineNumbers w:val="0"/>
              <w:jc w:val="center"/>
              <w:textAlignment w:val="center"/>
              <w:rPr>
                <w:rFonts w:hint="default" w:ascii="Times New Roman" w:hAnsi="Times New Roman" w:cs="Times New Roman"/>
                <w:bCs/>
                <w:sz w:val="21"/>
                <w:szCs w:val="21"/>
              </w:rPr>
            </w:pPr>
            <w:r>
              <w:rPr>
                <w:rFonts w:hint="eastAsia" w:ascii="宋体" w:hAnsi="宋体" w:eastAsia="宋体" w:cs="宋体"/>
                <w:i w:val="0"/>
                <w:iCs w:val="0"/>
                <w:color w:val="000000"/>
                <w:kern w:val="0"/>
                <w:sz w:val="21"/>
                <w:szCs w:val="21"/>
                <w:u w:val="none"/>
                <w:lang w:val="en-US" w:eastAsia="zh-CN" w:bidi="ar"/>
              </w:rPr>
              <w:t>凤凰县自然资源局</w:t>
            </w:r>
          </w:p>
        </w:tc>
      </w:tr>
      <w:tr w14:paraId="4AEF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00390518">
            <w:pPr>
              <w:jc w:val="center"/>
              <w:rPr>
                <w:rFonts w:hint="default" w:ascii="Times New Roman" w:hAnsi="Times New Roman" w:cs="Times New Roman"/>
                <w:lang w:val="en-US" w:eastAsia="zh-CN"/>
              </w:rPr>
            </w:pPr>
            <w:r>
              <w:rPr>
                <w:rFonts w:hint="eastAsia" w:ascii="Times New Roman" w:hAnsi="Times New Roman" w:cs="Times New Roman"/>
                <w:lang w:val="en-US" w:eastAsia="zh-CN"/>
              </w:rPr>
              <w:t>39</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7869A2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汝城县2022年恢复耕地技术服务</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160DDA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完成汝城县2022年恢复耕地任务7400亩的竣工测量</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C6C71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工程测量</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916E83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22.2</w:t>
            </w:r>
            <w:r>
              <w:rPr>
                <w:rFonts w:hint="eastAsia" w:ascii="宋体" w:hAnsi="宋体" w:cs="宋体"/>
                <w:i w:val="0"/>
                <w:iCs w:val="0"/>
                <w:color w:val="000000"/>
                <w:kern w:val="0"/>
                <w:sz w:val="21"/>
                <w:szCs w:val="21"/>
                <w:u w:val="none"/>
                <w:lang w:val="en-US" w:eastAsia="zh-CN" w:bidi="ar"/>
              </w:rPr>
              <w:t>000</w:t>
            </w:r>
          </w:p>
        </w:tc>
        <w:tc>
          <w:tcPr>
            <w:tcW w:w="2014" w:type="dxa"/>
            <w:tcBorders>
              <w:top w:val="single" w:color="auto" w:sz="4" w:space="0"/>
              <w:left w:val="single" w:color="auto" w:sz="4" w:space="0"/>
              <w:bottom w:val="single" w:color="auto" w:sz="4" w:space="0"/>
              <w:right w:val="single" w:color="auto" w:sz="4" w:space="0"/>
            </w:tcBorders>
            <w:noWrap w:val="0"/>
            <w:vAlign w:val="center"/>
          </w:tcPr>
          <w:p w14:paraId="55275B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2023-05-10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6C6EBB8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汝城县自然资源局</w:t>
            </w:r>
          </w:p>
        </w:tc>
      </w:tr>
      <w:tr w14:paraId="4975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656" w:type="dxa"/>
            <w:tcBorders>
              <w:top w:val="single" w:color="auto" w:sz="4" w:space="0"/>
              <w:left w:val="single" w:color="auto" w:sz="4" w:space="0"/>
              <w:bottom w:val="single" w:color="auto" w:sz="4" w:space="0"/>
              <w:right w:val="single" w:color="auto" w:sz="4" w:space="0"/>
            </w:tcBorders>
            <w:noWrap w:val="0"/>
            <w:vAlign w:val="center"/>
          </w:tcPr>
          <w:p w14:paraId="648D7AE8">
            <w:pPr>
              <w:jc w:val="center"/>
              <w:rPr>
                <w:rFonts w:hint="default" w:ascii="Times New Roman" w:hAnsi="Times New Roman" w:cs="Times New Roman"/>
                <w:lang w:val="en-US" w:eastAsia="zh-CN"/>
              </w:rPr>
            </w:pPr>
            <w:r>
              <w:rPr>
                <w:rFonts w:hint="eastAsia" w:ascii="Times New Roman" w:hAnsi="Times New Roman" w:cs="Times New Roman"/>
                <w:lang w:val="en-US" w:eastAsia="zh-CN"/>
              </w:rPr>
              <w:t>40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52B14B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北湖区2021年度国土变更调查</w:t>
            </w:r>
          </w:p>
        </w:tc>
        <w:tc>
          <w:tcPr>
            <w:tcW w:w="3048" w:type="dxa"/>
            <w:tcBorders>
              <w:top w:val="single" w:color="auto" w:sz="4" w:space="0"/>
              <w:left w:val="single" w:color="auto" w:sz="4" w:space="0"/>
              <w:bottom w:val="single" w:color="auto" w:sz="4" w:space="0"/>
              <w:right w:val="single" w:color="auto" w:sz="4" w:space="0"/>
            </w:tcBorders>
            <w:noWrap w:val="0"/>
            <w:vAlign w:val="center"/>
          </w:tcPr>
          <w:p w14:paraId="2EF353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完成北湖区2021年度国土变更调查及数据库建设</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F3970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地理信息系统工程</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A8899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63.4500</w:t>
            </w:r>
            <w:bookmarkStart w:id="0" w:name="_GoBack"/>
            <w:bookmarkEnd w:id="0"/>
          </w:p>
        </w:tc>
        <w:tc>
          <w:tcPr>
            <w:tcW w:w="2014" w:type="dxa"/>
            <w:tcBorders>
              <w:top w:val="single" w:color="auto" w:sz="4" w:space="0"/>
              <w:left w:val="single" w:color="auto" w:sz="4" w:space="0"/>
              <w:bottom w:val="single" w:color="auto" w:sz="4" w:space="0"/>
              <w:right w:val="single" w:color="auto" w:sz="4" w:space="0"/>
            </w:tcBorders>
            <w:noWrap w:val="0"/>
            <w:vAlign w:val="center"/>
          </w:tcPr>
          <w:p w14:paraId="234360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2023-02-20</w:t>
            </w:r>
          </w:p>
        </w:tc>
        <w:tc>
          <w:tcPr>
            <w:tcW w:w="2144" w:type="dxa"/>
            <w:tcBorders>
              <w:top w:val="single" w:color="auto" w:sz="4" w:space="0"/>
              <w:left w:val="single" w:color="auto" w:sz="4" w:space="0"/>
              <w:bottom w:val="single" w:color="auto" w:sz="4" w:space="0"/>
              <w:right w:val="single" w:color="auto" w:sz="4" w:space="0"/>
            </w:tcBorders>
            <w:noWrap w:val="0"/>
            <w:vAlign w:val="center"/>
          </w:tcPr>
          <w:p w14:paraId="5F65A7C4">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北湖区自然资源局</w:t>
            </w:r>
          </w:p>
        </w:tc>
      </w:tr>
    </w:tbl>
    <w:p w14:paraId="43B0A75A">
      <w:pPr>
        <w:jc w:val="center"/>
        <w:rPr>
          <w:rFonts w:hint="default" w:ascii="Times New Roman" w:hAnsi="Times New Roman" w:cs="Times New Roman"/>
        </w:rPr>
      </w:pPr>
      <w:r>
        <w:rPr>
          <w:rFonts w:hint="default" w:ascii="Times New Roman" w:hAnsi="Times New Roman" w:cs="Times New Roman"/>
          <w:b/>
          <w:sz w:val="44"/>
          <w:szCs w:val="44"/>
          <w:lang w:bidi="ar"/>
        </w:rPr>
        <w:br w:type="page"/>
      </w:r>
      <w:r>
        <w:rPr>
          <w:rFonts w:hint="eastAsia" w:ascii="方正小标宋_GBK" w:hAnsi="方正小标宋_GBK" w:eastAsia="方正小标宋_GBK" w:cs="方正小标宋_GBK"/>
          <w:b w:val="0"/>
          <w:bCs w:val="0"/>
          <w:sz w:val="44"/>
          <w:szCs w:val="44"/>
          <w:lang w:bidi="ar"/>
        </w:rPr>
        <w:t>五、体系制度要求</w:t>
      </w:r>
    </w:p>
    <w:p w14:paraId="16BC1675">
      <w:pPr>
        <w:rPr>
          <w:rFonts w:hint="default" w:ascii="Times New Roman" w:hAnsi="Times New Roman" w:cs="Times New Roman"/>
          <w:sz w:val="24"/>
        </w:rPr>
      </w:pP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021F7E6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F6849D7">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 w:val="0"/>
                <w:bCs/>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7E6255EB">
            <w:pPr>
              <w:widowControl/>
              <w:adjustRightInd w:val="0"/>
              <w:snapToGrid w:val="0"/>
              <w:spacing w:line="420" w:lineRule="exact"/>
              <w:jc w:val="center"/>
              <w:textAlignment w:val="center"/>
              <w:rPr>
                <w:rFonts w:hint="eastAsia" w:ascii="黑体" w:hAnsi="黑体" w:eastAsia="黑体" w:cs="黑体"/>
                <w:b w:val="0"/>
                <w:bCs/>
                <w:kern w:val="200"/>
                <w:sz w:val="24"/>
                <w:lang w:bidi="ar"/>
              </w:rPr>
            </w:pPr>
            <w:r>
              <w:rPr>
                <w:rFonts w:hint="eastAsia" w:ascii="黑体" w:hAnsi="黑体" w:eastAsia="黑体" w:cs="黑体"/>
                <w:b w:val="0"/>
                <w:bCs/>
                <w:kern w:val="200"/>
                <w:sz w:val="24"/>
                <w:lang w:bidi="ar"/>
              </w:rPr>
              <w:t>申请单位情况</w:t>
            </w:r>
          </w:p>
          <w:p w14:paraId="123A52EA">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Cs/>
                <w:kern w:val="200"/>
                <w:szCs w:val="21"/>
                <w:lang w:bidi="ar"/>
              </w:rPr>
              <w:t>（填符合或不符合）</w:t>
            </w:r>
          </w:p>
        </w:tc>
      </w:tr>
      <w:tr w14:paraId="39BE9D9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AAE6C93">
            <w:pPr>
              <w:widowControl/>
              <w:adjustRightInd w:val="0"/>
              <w:snapToGrid w:val="0"/>
              <w:spacing w:line="420" w:lineRule="exact"/>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一、测绘地理信息安全保障措施和管理制度要求</w:t>
            </w:r>
          </w:p>
        </w:tc>
      </w:tr>
      <w:tr w14:paraId="70A2E74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6205E1">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eastAsia" w:ascii="黑体" w:hAnsi="黑体" w:eastAsia="黑体" w:cs="黑体"/>
                <w:b w:val="0"/>
                <w:bCs/>
                <w:kern w:val="0"/>
                <w:sz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44680A">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711BB0">
            <w:pPr>
              <w:widowControl/>
              <w:adjustRightInd w:val="0"/>
              <w:snapToGrid w:val="0"/>
              <w:spacing w:line="420" w:lineRule="exact"/>
              <w:jc w:val="center"/>
              <w:textAlignment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符合</w:t>
            </w:r>
          </w:p>
        </w:tc>
      </w:tr>
      <w:tr w14:paraId="1816B64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6B62FE">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7A044D">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D6CEC">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符合</w:t>
            </w:r>
          </w:p>
        </w:tc>
      </w:tr>
      <w:tr w14:paraId="776E194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9C810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74496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74ADAB">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5C085ED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47D462">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00F897">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21B2EE">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606CD3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97571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ADADAB">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C09CB6">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56C223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5AF26E">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59546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784258">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58CF8C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C24C73">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3F1EB6">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4D3881">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0252CD9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E585D7">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BCA4F3">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AE298F">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081A06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E9D2A3">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0A9DEA">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4EE02A">
            <w:pPr>
              <w:widowControl/>
              <w:adjustRightInd w:val="0"/>
              <w:snapToGrid w:val="0"/>
              <w:spacing w:line="420" w:lineRule="exact"/>
              <w:jc w:val="center"/>
              <w:textAlignment w:val="center"/>
              <w:rPr>
                <w:rFonts w:hint="default"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25ED3D5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C86CF4">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40F28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397B68">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144DC3D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4678F6">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E2C155">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3.</w:t>
            </w:r>
            <w:r>
              <w:rPr>
                <w:rFonts w:hint="default" w:ascii="Times New Roman" w:hAnsi="Times New Roman" w:cs="Times New Roman"/>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16FA37">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3CA3817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32519C">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2C9A5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3A9B7D">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2ECC17B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B82386">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B99DA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5.未经单位安全保密工作机构批准，单位内部涉密测绘成果不得采用移动存储介质进行交换，应基于涉密网络操作，并进行审计。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FC665E">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5B133F0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5B2EF3">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677EE4">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1374D9">
            <w:pPr>
              <w:widowControl/>
              <w:adjustRightInd w:val="0"/>
              <w:snapToGrid w:val="0"/>
              <w:spacing w:line="420" w:lineRule="exact"/>
              <w:jc w:val="center"/>
              <w:textAlignment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w:t>
            </w:r>
          </w:p>
        </w:tc>
      </w:tr>
      <w:tr w14:paraId="5DFEFF5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79890A">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B4229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ECDD53">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731774E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1F7AA4EC">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302A96">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7A381D">
            <w:pPr>
              <w:widowControl/>
              <w:adjustRightInd w:val="0"/>
              <w:snapToGrid w:val="0"/>
              <w:spacing w:line="420" w:lineRule="exact"/>
              <w:jc w:val="center"/>
              <w:textAlignment w:val="center"/>
              <w:rPr>
                <w:rFonts w:hint="eastAsia"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w:t>
            </w:r>
          </w:p>
        </w:tc>
      </w:tr>
      <w:tr w14:paraId="137BC12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4B5735B5">
            <w:pPr>
              <w:adjustRightInd w:val="0"/>
              <w:snapToGrid w:val="0"/>
              <w:spacing w:line="460" w:lineRule="exact"/>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二、技术和质量保证体系要求</w:t>
            </w:r>
          </w:p>
        </w:tc>
      </w:tr>
      <w:tr w14:paraId="2C9BE3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C1FAF2C">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72900300">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08614EC">
            <w:pPr>
              <w:widowControl/>
              <w:adjustRightInd w:val="0"/>
              <w:snapToGrid w:val="0"/>
              <w:spacing w:line="460" w:lineRule="exact"/>
              <w:jc w:val="center"/>
              <w:textAlignment w:val="center"/>
              <w:rPr>
                <w:rFonts w:hint="default" w:ascii="Times New Roman" w:hAnsi="Times New Roman" w:eastAsia="宋体" w:cs="Times New Roman"/>
                <w:kern w:val="0"/>
                <w:sz w:val="24"/>
                <w:lang w:val="en-US" w:eastAsia="zh-CN"/>
              </w:rPr>
            </w:pPr>
            <w:r>
              <w:rPr>
                <w:rFonts w:hint="eastAsia" w:ascii="Times New Roman" w:hAnsi="Times New Roman" w:cs="Times New Roman"/>
                <w:kern w:val="0"/>
                <w:sz w:val="24"/>
                <w:lang w:val="en-US" w:eastAsia="zh-CN"/>
              </w:rPr>
              <w:t>符合</w:t>
            </w:r>
          </w:p>
        </w:tc>
      </w:tr>
      <w:tr w14:paraId="3981C4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6EB42">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67CF6996">
            <w:pPr>
              <w:widowControl/>
              <w:adjustRightInd w:val="0"/>
              <w:snapToGrid w:val="0"/>
              <w:spacing w:line="420" w:lineRule="exact"/>
              <w:ind w:left="0" w:leftChars="0" w:firstLine="98" w:firstLineChars="41"/>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85C933B">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4CD6B8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A490F">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3EC42410">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1D04E370">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61CFD9E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FFEA4D4">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3AC4404C">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48D62B15">
            <w:pPr>
              <w:widowControl/>
              <w:adjustRightInd w:val="0"/>
              <w:snapToGrid w:val="0"/>
              <w:spacing w:line="460" w:lineRule="exact"/>
              <w:jc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045D87A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C6106">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4070C03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268B1D38">
            <w:pPr>
              <w:widowControl/>
              <w:adjustRightInd w:val="0"/>
              <w:snapToGrid w:val="0"/>
              <w:spacing w:line="460" w:lineRule="exact"/>
              <w:jc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5210AAF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2F102">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67EC7E35">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362A9EA1">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410BDCA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F150D">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220EC531">
            <w:pPr>
              <w:widowControl/>
              <w:adjustRightInd w:val="0"/>
              <w:snapToGrid w:val="0"/>
              <w:spacing w:line="42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0BAED440">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52096A4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0ABF234">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黑体" w:hAnsi="黑体" w:eastAsia="黑体" w:cs="黑体"/>
                <w:b w:val="0"/>
                <w:bCs/>
                <w:kern w:val="0"/>
                <w:sz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1CBF57EA">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B71F801">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Times New Roman" w:hAnsi="Times New Roman" w:cs="Times New Roman"/>
                <w:kern w:val="0"/>
                <w:sz w:val="24"/>
                <w:lang w:val="en-US" w:eastAsia="zh-CN"/>
              </w:rPr>
              <w:t>符合</w:t>
            </w:r>
          </w:p>
        </w:tc>
      </w:tr>
      <w:tr w14:paraId="198CB13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538460D8">
            <w:pPr>
              <w:widowControl/>
              <w:adjustRightInd w:val="0"/>
              <w:snapToGrid w:val="0"/>
              <w:spacing w:line="500" w:lineRule="exact"/>
              <w:jc w:val="center"/>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三、测绘成果和资料档案管理制度要求</w:t>
            </w:r>
          </w:p>
        </w:tc>
      </w:tr>
      <w:tr w14:paraId="7E8D255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1A3BF136">
            <w:pPr>
              <w:widowControl/>
              <w:adjustRightInd w:val="0"/>
              <w:snapToGrid w:val="0"/>
              <w:spacing w:line="50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50BADFE3">
            <w:pPr>
              <w:widowControl/>
              <w:adjustRightInd w:val="0"/>
              <w:snapToGrid w:val="0"/>
              <w:spacing w:line="500" w:lineRule="exact"/>
              <w:jc w:val="left"/>
              <w:textAlignment w:val="center"/>
              <w:rPr>
                <w:rFonts w:hint="default" w:ascii="Times New Roman" w:hAnsi="Times New Roman" w:cs="Times New Roman"/>
                <w:kern w:val="0"/>
                <w:sz w:val="24"/>
              </w:rPr>
            </w:pPr>
            <w:r>
              <w:rPr>
                <w:rFonts w:hint="default" w:ascii="Times New Roman" w:hAnsi="Times New Roman" w:cs="Times New Roman"/>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20FC9E2F">
            <w:pPr>
              <w:widowControl/>
              <w:adjustRightInd w:val="0"/>
              <w:snapToGrid w:val="0"/>
              <w:spacing w:line="500" w:lineRule="exact"/>
              <w:jc w:val="center"/>
              <w:textAlignment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r w14:paraId="02661FE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431D5DCB">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vAlign w:val="top"/>
          </w:tcPr>
          <w:p w14:paraId="771348C3">
            <w:pPr>
              <w:widowControl/>
              <w:adjustRightInd w:val="0"/>
              <w:snapToGrid w:val="0"/>
              <w:spacing w:line="500" w:lineRule="exact"/>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0462E31D">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kern w:val="0"/>
                <w:sz w:val="24"/>
                <w:lang w:val="en-US" w:eastAsia="zh-CN"/>
              </w:rPr>
              <w:t>符合</w:t>
            </w:r>
          </w:p>
        </w:tc>
      </w:tr>
      <w:tr w14:paraId="19E6F85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378A5DEF">
            <w:pPr>
              <w:widowControl/>
              <w:adjustRightInd w:val="0"/>
              <w:snapToGrid w:val="0"/>
              <w:spacing w:line="50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0652CF3E">
            <w:pPr>
              <w:widowControl/>
              <w:adjustRightInd w:val="0"/>
              <w:snapToGrid w:val="0"/>
              <w:spacing w:line="500" w:lineRule="exact"/>
              <w:textAlignment w:val="center"/>
              <w:rPr>
                <w:rFonts w:hint="default" w:ascii="Times New Roman" w:hAnsi="Times New Roman" w:cs="Times New Roman"/>
                <w:sz w:val="24"/>
              </w:rPr>
            </w:pPr>
            <w:r>
              <w:rPr>
                <w:rFonts w:hint="default" w:ascii="Times New Roman" w:hAnsi="Times New Roman" w:cs="Times New Roman"/>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7EC1A48D">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kern w:val="0"/>
                <w:sz w:val="24"/>
                <w:lang w:val="en-US" w:eastAsia="zh-CN"/>
              </w:rPr>
              <w:t>符合</w:t>
            </w:r>
          </w:p>
        </w:tc>
      </w:tr>
      <w:tr w14:paraId="1D047B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671DD3AE">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9DBE27">
            <w:pPr>
              <w:widowControl/>
              <w:adjustRightInd w:val="0"/>
              <w:snapToGrid w:val="0"/>
              <w:spacing w:line="500" w:lineRule="exact"/>
              <w:ind w:left="0" w:leftChars="0" w:firstLine="79" w:firstLineChars="33"/>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FC5E47">
            <w:pPr>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kern w:val="0"/>
                <w:sz w:val="24"/>
                <w:lang w:val="en-US" w:eastAsia="zh-CN"/>
              </w:rPr>
              <w:t>符合</w:t>
            </w:r>
          </w:p>
        </w:tc>
      </w:tr>
      <w:tr w14:paraId="775BFE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B49082">
            <w:pPr>
              <w:widowControl/>
              <w:adjustRightInd w:val="0"/>
              <w:snapToGrid w:val="0"/>
              <w:spacing w:line="500" w:lineRule="exact"/>
              <w:jc w:val="center"/>
              <w:textAlignment w:val="center"/>
              <w:rPr>
                <w:rFonts w:hint="eastAsia" w:ascii="黑体" w:hAnsi="黑体" w:eastAsia="黑体" w:cs="黑体"/>
                <w:bCs/>
                <w:kern w:val="0"/>
                <w:sz w:val="24"/>
                <w:lang w:bidi="ar"/>
              </w:rPr>
            </w:pPr>
            <w:r>
              <w:rPr>
                <w:rFonts w:hint="eastAsia" w:ascii="黑体" w:hAnsi="黑体" w:eastAsia="黑体" w:cs="黑体"/>
                <w:b w:val="0"/>
                <w:bCs/>
                <w:kern w:val="0"/>
                <w:sz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EC15EB">
            <w:pPr>
              <w:widowControl/>
              <w:adjustRightInd w:val="0"/>
              <w:snapToGrid w:val="0"/>
              <w:spacing w:line="50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B01914">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kern w:val="0"/>
                <w:sz w:val="24"/>
                <w:lang w:val="en-US" w:eastAsia="zh-CN"/>
              </w:rPr>
              <w:t>符合</w:t>
            </w:r>
          </w:p>
        </w:tc>
      </w:tr>
      <w:tr w14:paraId="6F6D0ED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0B5013">
            <w:pPr>
              <w:widowControl/>
              <w:adjustRightInd w:val="0"/>
              <w:snapToGrid w:val="0"/>
              <w:spacing w:line="500" w:lineRule="exact"/>
              <w:jc w:val="left"/>
              <w:textAlignment w:val="center"/>
              <w:rPr>
                <w:rFonts w:hint="eastAsia" w:ascii="黑体" w:hAnsi="黑体" w:eastAsia="黑体" w:cs="黑体"/>
                <w:bCs/>
                <w:kern w:val="0"/>
                <w:sz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AE40C5">
            <w:pPr>
              <w:widowControl/>
              <w:adjustRightInd w:val="0"/>
              <w:snapToGrid w:val="0"/>
              <w:spacing w:line="500" w:lineRule="exact"/>
              <w:ind w:left="0" w:leftChars="0" w:firstLine="60" w:firstLineChars="25"/>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266F64">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kern w:val="0"/>
                <w:sz w:val="24"/>
                <w:lang w:val="en-US" w:eastAsia="zh-CN"/>
              </w:rPr>
              <w:t>符合</w:t>
            </w:r>
          </w:p>
        </w:tc>
      </w:tr>
      <w:tr w14:paraId="7B3054E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7279C932">
            <w:pPr>
              <w:spacing w:line="500" w:lineRule="exact"/>
              <w:jc w:val="center"/>
              <w:rPr>
                <w:rFonts w:hint="eastAsia" w:ascii="黑体" w:hAnsi="黑体" w:eastAsia="黑体" w:cs="黑体"/>
                <w:bCs/>
                <w:kern w:val="0"/>
                <w:sz w:val="24"/>
              </w:rPr>
            </w:pPr>
            <w:r>
              <w:rPr>
                <w:rFonts w:hint="eastAsia" w:ascii="黑体" w:hAnsi="黑体" w:eastAsia="黑体" w:cs="黑体"/>
                <w:b w:val="0"/>
                <w:bCs/>
                <w:kern w:val="0"/>
                <w:sz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70248F76">
            <w:pPr>
              <w:spacing w:line="500" w:lineRule="exact"/>
              <w:rPr>
                <w:rFonts w:hint="default" w:ascii="Times New Roman" w:hAnsi="Times New Roman" w:cs="Times New Roman"/>
                <w:kern w:val="0"/>
                <w:sz w:val="24"/>
              </w:rPr>
            </w:pPr>
            <w:r>
              <w:rPr>
                <w:rFonts w:hint="default" w:ascii="Times New Roman" w:hAnsi="Times New Roman" w:cs="Times New Roman"/>
                <w:kern w:val="0"/>
                <w:sz w:val="24"/>
                <w:lang w:bidi="ar"/>
              </w:rPr>
              <w:t>测绘成果和资料档案管理应当</w:t>
            </w:r>
            <w:r>
              <w:rPr>
                <w:rFonts w:hint="default" w:ascii="Times New Roman" w:hAnsi="Times New Roman" w:cs="Times New Roman"/>
                <w:bCs/>
                <w:kern w:val="0"/>
                <w:sz w:val="24"/>
                <w:lang w:bidi="ar"/>
              </w:rPr>
              <w:t>遵守法律法规规章等</w:t>
            </w:r>
            <w:r>
              <w:rPr>
                <w:rFonts w:hint="default" w:ascii="Times New Roman" w:hAnsi="Times New Roman" w:cs="Times New Roman"/>
                <w:kern w:val="0"/>
                <w:sz w:val="24"/>
                <w:lang w:bidi="ar"/>
              </w:rPr>
              <w:t>有关</w:t>
            </w:r>
            <w:r>
              <w:rPr>
                <w:rFonts w:hint="default" w:ascii="Times New Roman" w:hAnsi="Times New Roman" w:cs="Times New Roman"/>
                <w:bCs/>
                <w:kern w:val="0"/>
                <w:sz w:val="24"/>
                <w:lang w:bidi="ar"/>
              </w:rPr>
              <w:t>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6CFC13DB">
            <w:pPr>
              <w:spacing w:line="500" w:lineRule="exact"/>
              <w:jc w:val="center"/>
              <w:rPr>
                <w:rFonts w:hint="default" w:ascii="Times New Roman" w:hAnsi="Times New Roman" w:cs="Times New Roman"/>
                <w:kern w:val="0"/>
                <w:sz w:val="24"/>
              </w:rPr>
            </w:pPr>
            <w:r>
              <w:rPr>
                <w:rFonts w:hint="eastAsia" w:ascii="Times New Roman" w:hAnsi="Times New Roman" w:cs="Times New Roman"/>
                <w:kern w:val="0"/>
                <w:sz w:val="24"/>
                <w:lang w:val="en-US" w:eastAsia="zh-CN"/>
              </w:rPr>
              <w:t>符合</w:t>
            </w:r>
          </w:p>
        </w:tc>
      </w:tr>
    </w:tbl>
    <w:p w14:paraId="798EB53D"/>
    <w:sectPr>
      <w:footerReference r:id="rId3" w:type="default"/>
      <w:pgSz w:w="16838" w:h="11906" w:orient="landscape"/>
      <w:pgMar w:top="1463" w:right="1440" w:bottom="1463"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BB7B35A-25EB-4424-A1C1-1CEDF862D1CD}"/>
  </w:font>
  <w:font w:name="黑体">
    <w:panose1 w:val="02010609060101010101"/>
    <w:charset w:val="86"/>
    <w:family w:val="auto"/>
    <w:pitch w:val="default"/>
    <w:sig w:usb0="800002BF" w:usb1="38CF7CFA" w:usb2="00000016" w:usb3="00000000" w:csb0="00040001" w:csb1="00000000"/>
    <w:embedRegular r:id="rId2" w:fontKey="{4E62B613-ED8F-4C37-A1EC-9824119F59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13AB11A1-1306-4C19-A453-2E61C10E1BAB}"/>
  </w:font>
  <w:font w:name="方正小标宋_GBK">
    <w:panose1 w:val="03000509000000000000"/>
    <w:charset w:val="86"/>
    <w:family w:val="auto"/>
    <w:pitch w:val="default"/>
    <w:sig w:usb0="00000001" w:usb1="080E0000" w:usb2="00000000" w:usb3="00000000" w:csb0="00040000" w:csb1="00000000"/>
    <w:embedRegular r:id="rId4" w:fontKey="{C9048DAA-7CBB-47D1-8E00-D87E4C23D2F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8D2B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0A9E"/>
    <w:rsid w:val="0A2B4706"/>
    <w:rsid w:val="0B4D059A"/>
    <w:rsid w:val="0C8E6019"/>
    <w:rsid w:val="0CFC3CC5"/>
    <w:rsid w:val="15E45152"/>
    <w:rsid w:val="26834A1B"/>
    <w:rsid w:val="269E470E"/>
    <w:rsid w:val="29051210"/>
    <w:rsid w:val="29E452C9"/>
    <w:rsid w:val="2F2A5E74"/>
    <w:rsid w:val="2F9143DE"/>
    <w:rsid w:val="32A20D2A"/>
    <w:rsid w:val="335B3218"/>
    <w:rsid w:val="3AED167E"/>
    <w:rsid w:val="4C825913"/>
    <w:rsid w:val="50DD221E"/>
    <w:rsid w:val="5DEA18E3"/>
    <w:rsid w:val="6AE21ACF"/>
    <w:rsid w:val="6E7064BC"/>
    <w:rsid w:val="6FED59B9"/>
    <w:rsid w:val="7F943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3291</Words>
  <Characters>4146</Characters>
  <Lines>0</Lines>
  <Paragraphs>0</Paragraphs>
  <TotalTime>12</TotalTime>
  <ScaleCrop>false</ScaleCrop>
  <LinksUpToDate>false</LinksUpToDate>
  <CharactersWithSpaces>4156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2026-07-29T09:20:00Z</dcterms:created>
  <dc:creator>Administrator</dc:creator>
  <cp:lastModifiedBy>zzZ~</cp:lastModifiedBy>
  <dcterms:modified xsi:type="dcterms:W3CDTF">2026-08-07T09:40:55Z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eyJoZGlkIjoiYTc2ZGZiNzZiNDVlOGViOWVmM2JhOTY0NGJkNjUyYzgiLCJ1c2VySWQiOiIxOTYwNDI3ODkifQ==</vt:lpwstr>
  </property>
  <property fmtid="{D5CDD505-2E9C-101B-9397-08002B2CF9AE}" pid="4" name="ICV">
    <vt:lpwstr>378F33ED132946B4B1875184BCD66724_13</vt:lpwstr>
  </property>
</Properties>
</file>