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027B1">
      <w:pPr>
        <w:jc w:val="center"/>
        <w:rPr>
          <w:rFonts w:hint="default" w:ascii="Times New Roman" w:hAnsi="Times New Roman" w:cs="Times New Roman"/>
          <w:b/>
          <w:sz w:val="52"/>
        </w:rPr>
      </w:pPr>
    </w:p>
    <w:p w14:paraId="3F6AB385">
      <w:pPr>
        <w:jc w:val="center"/>
        <w:rPr>
          <w:rFonts w:hint="default" w:ascii="Times New Roman" w:hAnsi="Times New Roman" w:cs="Times New Roman"/>
          <w:b/>
          <w:sz w:val="52"/>
        </w:rPr>
      </w:pPr>
    </w:p>
    <w:p w14:paraId="6AF17662">
      <w:pPr>
        <w:jc w:val="center"/>
        <w:rPr>
          <w:rFonts w:hint="default" w:ascii="Times New Roman" w:hAnsi="Times New Roman" w:cs="Times New Roman"/>
          <w:b/>
          <w:sz w:val="52"/>
        </w:rPr>
      </w:pPr>
    </w:p>
    <w:p w14:paraId="69321553">
      <w:pPr>
        <w:jc w:val="center"/>
        <w:rPr>
          <w:rFonts w:hint="default" w:ascii="Times New Roman" w:hAnsi="Times New Roman" w:cs="Times New Roman"/>
          <w:b/>
          <w:sz w:val="52"/>
        </w:rPr>
      </w:pPr>
    </w:p>
    <w:p w14:paraId="5DC1F94A">
      <w:pPr>
        <w:jc w:val="center"/>
        <w:rPr>
          <w:rFonts w:hint="default" w:ascii="Times New Roman" w:hAnsi="Times New Roman" w:cs="Times New Roman"/>
          <w:b/>
          <w:sz w:val="52"/>
        </w:rPr>
      </w:pPr>
    </w:p>
    <w:p w14:paraId="306D81B8">
      <w:pPr>
        <w:jc w:val="center"/>
        <w:rPr>
          <w:rFonts w:hint="eastAsia" w:ascii="方正小标宋简体" w:hAnsi="方正小标宋简体" w:eastAsia="方正小标宋简体" w:cs="方正小标宋简体"/>
          <w:b w:val="0"/>
          <w:bCs/>
          <w:sz w:val="48"/>
          <w:szCs w:val="48"/>
          <w:lang w:eastAsia="zh-CN" w:bidi="ar"/>
        </w:rPr>
      </w:pPr>
      <w:r>
        <w:rPr>
          <w:rFonts w:hint="default" w:ascii="Times New Roman" w:hAnsi="Times New Roman" w:eastAsia="宋体" w:cs="Times New Roman"/>
          <w:b w:val="0"/>
          <w:bCs/>
          <w:sz w:val="48"/>
          <w:szCs w:val="48"/>
          <w:lang w:bidi="ar"/>
        </w:rPr>
        <w:t xml:space="preserve"> </w:t>
      </w:r>
      <w:r>
        <w:rPr>
          <w:rFonts w:hint="eastAsia" w:ascii="方正小标宋简体" w:hAnsi="方正小标宋简体" w:eastAsia="方正小标宋简体" w:cs="方正小标宋简体"/>
          <w:b w:val="0"/>
          <w:bCs/>
          <w:sz w:val="48"/>
          <w:szCs w:val="48"/>
          <w:u w:val="single"/>
          <w:lang w:bidi="ar"/>
        </w:rPr>
        <w:t xml:space="preserve"> </w:t>
      </w:r>
      <w:r>
        <w:rPr>
          <w:rFonts w:hint="eastAsia" w:ascii="方正小标宋简体" w:hAnsi="方正小标宋简体" w:eastAsia="方正小标宋简体" w:cs="方正小标宋简体"/>
          <w:b w:val="0"/>
          <w:bCs/>
          <w:sz w:val="48"/>
          <w:szCs w:val="48"/>
          <w:u w:val="single"/>
          <w:lang w:val="en-US" w:eastAsia="zh-CN" w:bidi="ar"/>
        </w:rPr>
        <w:t>湖南中纬测绘科技有限公司</w:t>
      </w:r>
      <w:r>
        <w:rPr>
          <w:rFonts w:hint="eastAsia" w:ascii="方正小标宋简体" w:hAnsi="方正小标宋简体" w:eastAsia="方正小标宋简体" w:cs="方正小标宋简体"/>
          <w:b w:val="0"/>
          <w:bCs/>
          <w:sz w:val="48"/>
          <w:szCs w:val="48"/>
          <w:u w:val="single"/>
          <w:lang w:bidi="ar"/>
        </w:rPr>
        <w:t xml:space="preserve">  </w:t>
      </w:r>
      <w:r>
        <w:rPr>
          <w:rFonts w:hint="eastAsia" w:ascii="方正小标宋简体" w:hAnsi="方正小标宋简体" w:eastAsia="方正小标宋简体" w:cs="方正小标宋简体"/>
          <w:b w:val="0"/>
          <w:bCs/>
          <w:sz w:val="48"/>
          <w:szCs w:val="48"/>
          <w:lang w:bidi="ar"/>
        </w:rPr>
        <w:t>测绘资质</w:t>
      </w:r>
      <w:r>
        <w:rPr>
          <w:rFonts w:hint="eastAsia" w:ascii="方正小标宋简体" w:hAnsi="方正小标宋简体" w:eastAsia="方正小标宋简体" w:cs="方正小标宋简体"/>
          <w:b w:val="0"/>
          <w:bCs/>
          <w:sz w:val="48"/>
          <w:szCs w:val="48"/>
          <w:lang w:eastAsia="zh-CN" w:bidi="ar"/>
        </w:rPr>
        <w:t>证书延续申请</w:t>
      </w:r>
    </w:p>
    <w:p w14:paraId="0303F0AE">
      <w:pPr>
        <w:jc w:val="center"/>
        <w:rPr>
          <w:rFonts w:hint="eastAsia" w:ascii="方正小标宋简体" w:hAnsi="方正小标宋简体" w:eastAsia="方正小标宋简体" w:cs="方正小标宋简体"/>
          <w:b w:val="0"/>
          <w:bCs/>
          <w:sz w:val="48"/>
          <w:szCs w:val="48"/>
          <w:lang w:bidi="ar"/>
        </w:rPr>
      </w:pPr>
      <w:r>
        <w:rPr>
          <w:rFonts w:hint="eastAsia" w:ascii="方正小标宋简体" w:hAnsi="方正小标宋简体" w:eastAsia="方正小标宋简体" w:cs="方正小标宋简体"/>
          <w:b w:val="0"/>
          <w:bCs/>
          <w:sz w:val="48"/>
          <w:szCs w:val="48"/>
          <w:lang w:bidi="ar"/>
        </w:rPr>
        <w:t>主要信息公开表</w:t>
      </w:r>
    </w:p>
    <w:p w14:paraId="6A59A0C8">
      <w:pPr>
        <w:rPr>
          <w:rFonts w:hint="default" w:ascii="Times New Roman" w:hAnsi="Times New Roman" w:cs="Times New Roman"/>
        </w:rPr>
      </w:pPr>
    </w:p>
    <w:p w14:paraId="0A158444">
      <w:pPr>
        <w:rPr>
          <w:rFonts w:hint="default" w:ascii="Times New Roman" w:hAnsi="Times New Roman" w:cs="Times New Roman"/>
        </w:rPr>
      </w:pPr>
    </w:p>
    <w:p w14:paraId="57592961">
      <w:pPr>
        <w:rPr>
          <w:rFonts w:hint="default" w:ascii="Times New Roman" w:hAnsi="Times New Roman" w:cs="Times New Roman"/>
        </w:rPr>
      </w:pPr>
    </w:p>
    <w:p w14:paraId="147E940F">
      <w:pPr>
        <w:rPr>
          <w:rFonts w:hint="default" w:ascii="Times New Roman" w:hAnsi="Times New Roman" w:cs="Times New Roman"/>
        </w:rPr>
      </w:pPr>
    </w:p>
    <w:p w14:paraId="6316B7DB">
      <w:pPr>
        <w:jc w:val="center"/>
        <w:rPr>
          <w:rFonts w:hint="default" w:ascii="Times New Roman" w:hAnsi="Times New Roman" w:cs="Times New Roman"/>
          <w:b/>
          <w:sz w:val="36"/>
        </w:rPr>
      </w:pPr>
      <w:r>
        <w:rPr>
          <w:rFonts w:hint="default" w:ascii="Times New Roman" w:hAnsi="Times New Roman" w:cs="Times New Roman"/>
          <w:b/>
          <w:sz w:val="36"/>
          <w:lang w:bidi="ar"/>
        </w:rPr>
        <w:t xml:space="preserve"> </w:t>
      </w:r>
    </w:p>
    <w:p w14:paraId="168D694E">
      <w:pPr>
        <w:rPr>
          <w:rFonts w:hint="default" w:ascii="Times New Roman" w:hAnsi="Times New Roman" w:cs="Times New Roman"/>
          <w:b/>
          <w:sz w:val="36"/>
        </w:rPr>
      </w:pPr>
    </w:p>
    <w:p w14:paraId="5E58A980">
      <w:pPr>
        <w:jc w:val="center"/>
        <w:rPr>
          <w:rFonts w:hint="default" w:ascii="Times New Roman" w:hAnsi="Times New Roman" w:cs="Times New Roman"/>
          <w:b/>
          <w:sz w:val="36"/>
        </w:rPr>
      </w:pPr>
    </w:p>
    <w:p w14:paraId="7D622AAF">
      <w:pPr>
        <w:jc w:val="center"/>
        <w:rPr>
          <w:rFonts w:hint="default" w:ascii="Times New Roman" w:hAnsi="Times New Roman" w:cs="Times New Roman"/>
          <w:b/>
          <w:spacing w:val="70"/>
          <w:sz w:val="36"/>
          <w:lang w:bidi="ar"/>
        </w:rPr>
        <w:sectPr>
          <w:pgSz w:w="16838" w:h="11906" w:orient="landscape"/>
          <w:pgMar w:top="1463" w:right="1440" w:bottom="1463" w:left="1440" w:header="851" w:footer="992" w:gutter="0"/>
          <w:pgNumType w:fmt="decimal"/>
          <w:cols w:space="0" w:num="1"/>
          <w:titlePg/>
          <w:rtlGutter w:val="0"/>
          <w:docGrid w:type="lines" w:linePitch="320" w:charSpace="0"/>
        </w:sectPr>
      </w:pPr>
    </w:p>
    <w:p w14:paraId="4512753E">
      <w:pPr>
        <w:jc w:val="center"/>
        <w:rPr>
          <w:rFonts w:hint="default" w:ascii="Times New Roman" w:hAnsi="Times New Roman" w:cs="Times New Roman"/>
          <w:b/>
          <w:spacing w:val="70"/>
          <w:sz w:val="36"/>
          <w:lang w:bidi="ar"/>
        </w:rPr>
      </w:pPr>
    </w:p>
    <w:p w14:paraId="40B7D6B2">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bidi="ar"/>
        </w:rPr>
        <w:t>一、单位基本情况及所申请</w:t>
      </w:r>
      <w:r>
        <w:rPr>
          <w:rFonts w:hint="eastAsia" w:ascii="方正小标宋_GBK" w:hAnsi="方正小标宋_GBK" w:eastAsia="方正小标宋_GBK" w:cs="方正小标宋_GBK"/>
          <w:b w:val="0"/>
          <w:bCs w:val="0"/>
          <w:sz w:val="44"/>
          <w:szCs w:val="44"/>
          <w:lang w:eastAsia="zh-CN" w:bidi="ar"/>
        </w:rPr>
        <w:t>延续</w:t>
      </w:r>
      <w:r>
        <w:rPr>
          <w:rFonts w:hint="eastAsia" w:ascii="方正小标宋_GBK" w:hAnsi="方正小标宋_GBK" w:eastAsia="方正小标宋_GBK" w:cs="方正小标宋_GBK"/>
          <w:b w:val="0"/>
          <w:bCs w:val="0"/>
          <w:sz w:val="44"/>
          <w:szCs w:val="44"/>
          <w:lang w:bidi="ar"/>
        </w:rPr>
        <w:t>资质等级类别</w:t>
      </w:r>
    </w:p>
    <w:p w14:paraId="3D3AEE79">
      <w:pPr>
        <w:rPr>
          <w:rFonts w:hint="default" w:ascii="Times New Roman" w:hAnsi="Times New Roman" w:cs="Times New Roman"/>
        </w:rPr>
      </w:pPr>
    </w:p>
    <w:tbl>
      <w:tblPr>
        <w:tblStyle w:val="4"/>
        <w:tblW w:w="14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1889"/>
      </w:tblGrid>
      <w:tr w14:paraId="1434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2556" w:type="dxa"/>
            <w:tcBorders>
              <w:top w:val="single" w:color="auto" w:sz="4" w:space="0"/>
              <w:left w:val="single" w:color="auto" w:sz="4" w:space="0"/>
              <w:bottom w:val="single" w:color="auto" w:sz="4" w:space="0"/>
              <w:right w:val="single" w:color="auto" w:sz="4" w:space="0"/>
            </w:tcBorders>
            <w:noWrap w:val="0"/>
            <w:vAlign w:val="center"/>
          </w:tcPr>
          <w:p w14:paraId="506428CD">
            <w:pPr>
              <w:jc w:val="center"/>
              <w:rPr>
                <w:rFonts w:hint="eastAsia" w:ascii="黑体" w:hAnsi="黑体" w:eastAsia="黑体" w:cs="黑体"/>
                <w:b w:val="0"/>
                <w:bCs/>
                <w:sz w:val="24"/>
              </w:rPr>
            </w:pPr>
            <w:r>
              <w:rPr>
                <w:rFonts w:hint="eastAsia" w:ascii="黑体" w:hAnsi="黑体" w:eastAsia="黑体" w:cs="黑体"/>
                <w:b w:val="0"/>
                <w:bCs/>
                <w:sz w:val="24"/>
                <w:lang w:bidi="ar"/>
              </w:rPr>
              <w:t>单位名称</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40E20EA">
            <w:pPr>
              <w:jc w:val="center"/>
              <w:rPr>
                <w:rFonts w:hint="default" w:ascii="Times New Roman" w:hAnsi="Times New Roman" w:cs="Times New Roman"/>
                <w:sz w:val="24"/>
              </w:rPr>
            </w:pPr>
            <w:r>
              <w:rPr>
                <w:rFonts w:hint="default" w:ascii="Times New Roman" w:hAnsi="Times New Roman" w:cs="Times New Roman"/>
                <w:sz w:val="24"/>
              </w:rPr>
              <w:t>湖南中纬测绘科技有限公司</w:t>
            </w:r>
          </w:p>
        </w:tc>
      </w:tr>
      <w:tr w14:paraId="41E0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3D6E3AEE">
            <w:pPr>
              <w:jc w:val="center"/>
              <w:rPr>
                <w:rFonts w:hint="eastAsia" w:ascii="黑体" w:hAnsi="黑体" w:eastAsia="黑体" w:cs="黑体"/>
                <w:b w:val="0"/>
                <w:bCs/>
                <w:sz w:val="24"/>
              </w:rPr>
            </w:pPr>
            <w:r>
              <w:rPr>
                <w:rFonts w:hint="eastAsia" w:ascii="黑体" w:hAnsi="黑体" w:eastAsia="黑体" w:cs="黑体"/>
                <w:b w:val="0"/>
                <w:bCs/>
                <w:sz w:val="24"/>
                <w:lang w:bidi="ar"/>
              </w:rPr>
              <w:t>单位性质</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43323062">
            <w:pPr>
              <w:jc w:val="center"/>
              <w:rPr>
                <w:rFonts w:hint="default" w:ascii="Times New Roman" w:hAnsi="Times New Roman" w:eastAsia="宋体" w:cs="Times New Roman"/>
                <w:sz w:val="24"/>
                <w:lang w:val="en-US" w:eastAsia="zh-CN"/>
              </w:rPr>
            </w:pPr>
            <w:r>
              <w:rPr>
                <w:rFonts w:hint="eastAsia" w:ascii="宋体" w:hAnsi="宋体"/>
                <w:sz w:val="24"/>
                <w:lang w:eastAsia="zh-CN"/>
              </w:rPr>
              <w:t>民</w:t>
            </w:r>
            <w:r>
              <w:rPr>
                <w:rFonts w:hint="eastAsia" w:ascii="宋体" w:hAnsi="宋体"/>
                <w:sz w:val="24"/>
              </w:rPr>
              <w:t>营企业</w:t>
            </w:r>
          </w:p>
        </w:tc>
      </w:tr>
      <w:tr w14:paraId="2A9F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10131061">
            <w:pPr>
              <w:jc w:val="center"/>
              <w:rPr>
                <w:rFonts w:hint="eastAsia" w:ascii="黑体" w:hAnsi="黑体" w:eastAsia="黑体" w:cs="黑体"/>
                <w:b w:val="0"/>
                <w:bCs/>
                <w:sz w:val="24"/>
              </w:rPr>
            </w:pPr>
            <w:r>
              <w:rPr>
                <w:rFonts w:hint="eastAsia" w:ascii="黑体" w:hAnsi="黑体" w:eastAsia="黑体" w:cs="黑体"/>
                <w:b w:val="0"/>
                <w:bCs/>
                <w:sz w:val="24"/>
                <w:lang w:bidi="ar"/>
              </w:rPr>
              <w:t>注册地址</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97D4210">
            <w:pPr>
              <w:jc w:val="center"/>
              <w:rPr>
                <w:rFonts w:hint="default" w:ascii="Times New Roman" w:hAnsi="Times New Roman" w:cs="Times New Roman"/>
                <w:sz w:val="24"/>
              </w:rPr>
            </w:pPr>
            <w:r>
              <w:rPr>
                <w:rFonts w:hint="eastAsia" w:ascii="宋体" w:hAnsi="宋体"/>
                <w:sz w:val="24"/>
              </w:rPr>
              <w:t>湖南省长沙市天心区万家丽南路二段688号中南总部基地15栋西单元101号房</w:t>
            </w:r>
          </w:p>
        </w:tc>
      </w:tr>
      <w:tr w14:paraId="1575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0015F457">
            <w:pPr>
              <w:jc w:val="center"/>
              <w:rPr>
                <w:rFonts w:hint="eastAsia" w:ascii="黑体" w:hAnsi="黑体" w:eastAsia="黑体" w:cs="黑体"/>
                <w:b w:val="0"/>
                <w:bCs/>
                <w:sz w:val="24"/>
              </w:rPr>
            </w:pPr>
            <w:r>
              <w:rPr>
                <w:rFonts w:hint="eastAsia" w:ascii="黑体" w:hAnsi="黑体" w:eastAsia="黑体" w:cs="黑体"/>
                <w:b w:val="0"/>
                <w:bCs/>
                <w:sz w:val="24"/>
                <w:lang w:bidi="ar"/>
              </w:rPr>
              <w:t>法定代表人</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78478E25">
            <w:pPr>
              <w:jc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蒋奇明</w:t>
            </w:r>
          </w:p>
        </w:tc>
      </w:tr>
      <w:tr w14:paraId="02D3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583D6E9B">
            <w:pPr>
              <w:jc w:val="center"/>
              <w:rPr>
                <w:rFonts w:hint="eastAsia" w:ascii="黑体" w:hAnsi="黑体" w:eastAsia="黑体" w:cs="黑体"/>
                <w:b w:val="0"/>
                <w:bCs/>
                <w:sz w:val="28"/>
              </w:rPr>
            </w:pPr>
            <w:r>
              <w:rPr>
                <w:rFonts w:hint="eastAsia" w:ascii="黑体" w:hAnsi="黑体" w:eastAsia="黑体" w:cs="黑体"/>
                <w:b w:val="0"/>
                <w:bCs/>
                <w:sz w:val="24"/>
                <w:lang w:bidi="ar"/>
              </w:rPr>
              <w:t>资质等级类别</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2FBA28F2">
            <w:pPr>
              <w:jc w:val="center"/>
              <w:rPr>
                <w:rFonts w:hint="eastAsia" w:ascii="Times New Roman" w:hAnsi="Times New Roman" w:eastAsia="宋体" w:cs="Times New Roman"/>
                <w:lang w:val="en-US" w:eastAsia="zh-CN"/>
              </w:rPr>
            </w:pPr>
            <w:r>
              <w:rPr>
                <w:rFonts w:hint="eastAsia" w:ascii="宋体" w:hAnsi="宋体"/>
                <w:sz w:val="24"/>
                <w:lang w:val="en-US" w:eastAsia="zh-CN"/>
              </w:rPr>
              <w:t>甲级：摄影测量与遥感、工程测量、界线与不动产测绘、地理信息系统工程</w:t>
            </w:r>
            <w:bookmarkStart w:id="0" w:name="_GoBack"/>
            <w:bookmarkEnd w:id="0"/>
          </w:p>
        </w:tc>
      </w:tr>
    </w:tbl>
    <w:p w14:paraId="76265AFA">
      <w:pPr>
        <w:rPr>
          <w:rFonts w:hint="default" w:ascii="Times New Roman" w:hAnsi="Times New Roman" w:cs="Times New Roman"/>
        </w:rPr>
      </w:pPr>
    </w:p>
    <w:p w14:paraId="55693274">
      <w:pPr>
        <w:jc w:val="center"/>
        <w:rPr>
          <w:rFonts w:hint="default" w:ascii="Times New Roman" w:hAnsi="Times New Roman" w:cs="Times New Roman"/>
          <w:b/>
          <w:spacing w:val="70"/>
          <w:sz w:val="36"/>
        </w:rPr>
      </w:pPr>
    </w:p>
    <w:p w14:paraId="465F52D7">
      <w:pPr>
        <w:jc w:val="center"/>
        <w:rPr>
          <w:rFonts w:hint="default" w:ascii="Times New Roman" w:hAnsi="Times New Roman" w:cs="Times New Roman"/>
          <w:b/>
          <w:spacing w:val="70"/>
          <w:sz w:val="36"/>
        </w:rPr>
      </w:pPr>
    </w:p>
    <w:p w14:paraId="192783A3">
      <w:pPr>
        <w:jc w:val="center"/>
        <w:rPr>
          <w:rFonts w:hint="default" w:ascii="Times New Roman" w:hAnsi="Times New Roman" w:cs="Times New Roman"/>
          <w:b/>
          <w:spacing w:val="70"/>
          <w:sz w:val="36"/>
        </w:rPr>
      </w:pPr>
    </w:p>
    <w:p w14:paraId="2C2C8BF4">
      <w:pPr>
        <w:jc w:val="center"/>
        <w:rPr>
          <w:rFonts w:hint="default" w:ascii="Times New Roman" w:hAnsi="Times New Roman" w:cs="Times New Roman"/>
          <w:b/>
          <w:spacing w:val="70"/>
          <w:sz w:val="36"/>
        </w:rPr>
      </w:pPr>
    </w:p>
    <w:p w14:paraId="0AE081A3">
      <w:pPr>
        <w:jc w:val="center"/>
        <w:rPr>
          <w:rFonts w:hint="default" w:ascii="Times New Roman" w:hAnsi="Times New Roman" w:cs="Times New Roman"/>
          <w:b/>
          <w:spacing w:val="70"/>
          <w:sz w:val="36"/>
        </w:rPr>
      </w:pPr>
    </w:p>
    <w:p w14:paraId="0D4639D5">
      <w:pPr>
        <w:jc w:val="center"/>
        <w:rPr>
          <w:rFonts w:hint="eastAsia" w:ascii="方正小标宋_GBK" w:hAnsi="方正小标宋_GBK" w:eastAsia="方正小标宋_GBK" w:cs="方正小标宋_GBK"/>
          <w:b w:val="0"/>
          <w:bCs w:val="0"/>
          <w:sz w:val="44"/>
          <w:szCs w:val="44"/>
          <w:lang w:bidi="ar"/>
        </w:rPr>
      </w:pPr>
      <w:r>
        <w:rPr>
          <w:rFonts w:hint="default" w:ascii="Times New Roman" w:hAnsi="Times New Roman" w:cs="Times New Roman"/>
          <w:lang w:bidi="ar"/>
        </w:rPr>
        <w:br w:type="textWrapping"/>
      </w:r>
      <w:r>
        <w:rPr>
          <w:rFonts w:hint="eastAsia" w:ascii="方正小标宋_GBK" w:hAnsi="方正小标宋_GBK" w:eastAsia="方正小标宋_GBK" w:cs="方正小标宋_GBK"/>
          <w:b w:val="0"/>
          <w:bCs w:val="0"/>
          <w:sz w:val="44"/>
          <w:szCs w:val="44"/>
          <w:lang w:bidi="ar"/>
        </w:rPr>
        <w:t>二、专业技术人员</w:t>
      </w:r>
    </w:p>
    <w:p w14:paraId="046F50CB">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14:paraId="6DA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6289F3D9">
            <w:pPr>
              <w:jc w:val="center"/>
              <w:rPr>
                <w:rFonts w:hint="eastAsia" w:ascii="黑体" w:hAnsi="黑体" w:eastAsia="黑体" w:cs="黑体"/>
                <w:b w:val="0"/>
                <w:bCs/>
                <w:sz w:val="32"/>
              </w:rPr>
            </w:pPr>
            <w:r>
              <w:rPr>
                <w:rFonts w:hint="eastAsia" w:ascii="黑体" w:hAnsi="黑体" w:eastAsia="黑体" w:cs="黑体"/>
                <w:b w:val="0"/>
                <w:bCs/>
                <w:sz w:val="32"/>
                <w:lang w:bidi="ar"/>
              </w:rPr>
              <w:t>测绘专业高级技术人员</w:t>
            </w:r>
          </w:p>
        </w:tc>
      </w:tr>
      <w:tr w14:paraId="31F8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52C00003">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250C41C2">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A45327D">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A41E8E1">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DFF83C0">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75F2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9CEE051">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AE8FB68">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蒋奇明</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E7266C4">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3B2D9AA">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53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CFCF38C">
            <w:pPr>
              <w:spacing w:line="240" w:lineRule="exact"/>
              <w:ind w:left="-105" w:right="-105"/>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40A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322CA54">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82683B3">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蒋剑锋</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66A4F3B">
            <w:pPr>
              <w:spacing w:line="240" w:lineRule="exact"/>
              <w:ind w:right="-105"/>
              <w:jc w:val="center"/>
              <w:rPr>
                <w:rFonts w:hint="default" w:ascii="Times New Roman" w:hAnsi="Times New Roman" w:cs="Times New Roma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63C3B4D">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54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93C2978">
            <w:pPr>
              <w:spacing w:line="240" w:lineRule="exact"/>
              <w:ind w:left="-105" w:right="-105"/>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1203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78439095">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3</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52847E90">
            <w:pPr>
              <w:spacing w:line="240" w:lineRule="exact"/>
              <w:ind w:left="-105"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叶青</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8FB16DA">
            <w:pPr>
              <w:spacing w:line="240" w:lineRule="exact"/>
              <w:ind w:right="-105"/>
              <w:jc w:val="center"/>
              <w:rPr>
                <w:rFonts w:hint="default" w:ascii="Times New Roman" w:hAnsi="Times New Roman" w:cs="Times New Roma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77D92A7">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61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05EC0EE">
            <w:pPr>
              <w:spacing w:line="240" w:lineRule="exact"/>
              <w:ind w:left="-105" w:right="-105"/>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3556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34C64290">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4</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D057EDD">
            <w:pPr>
              <w:spacing w:line="240" w:lineRule="exact"/>
              <w:ind w:left="-105" w:right="-105"/>
              <w:jc w:val="center"/>
              <w:rPr>
                <w:rFonts w:hint="default" w:ascii="Times New Roman" w:hAnsi="Times New Roman" w:cs="Times New Roman"/>
              </w:rPr>
            </w:pPr>
            <w:r>
              <w:rPr>
                <w:rFonts w:hint="default" w:ascii="Times New Roman" w:hAnsi="Times New Roman" w:cs="Times New Roman"/>
              </w:rPr>
              <w:t>张爱萍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B57B15B">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5FEB9F9">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65</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8396526">
            <w:pPr>
              <w:spacing w:line="240" w:lineRule="exact"/>
              <w:ind w:left="-105" w:right="-105"/>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38B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25483C16">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5</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37117D76">
            <w:pPr>
              <w:spacing w:line="240" w:lineRule="exact"/>
              <w:ind w:left="-105" w:right="-105"/>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曾金叶</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5FFD91DD">
            <w:pPr>
              <w:spacing w:line="240" w:lineRule="exact"/>
              <w:ind w:right="-105"/>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FC69424">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53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3669135">
            <w:pPr>
              <w:spacing w:line="240" w:lineRule="exact"/>
              <w:ind w:left="-105" w:right="-105"/>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r w14:paraId="5781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492E3248">
            <w:pPr>
              <w:jc w:val="center"/>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1B4CA461">
            <w:pPr>
              <w:spacing w:line="240" w:lineRule="exact"/>
              <w:ind w:left="-105" w:right="-105"/>
              <w:jc w:val="center"/>
              <w:rPr>
                <w:rFonts w:hint="default" w:ascii="Times New Roman" w:hAnsi="Times New Roman" w:cs="Times New Roman"/>
                <w:lang w:val="en-US" w:eastAsia="zh-CN"/>
              </w:rPr>
            </w:pPr>
            <w:r>
              <w:rPr>
                <w:rFonts w:hint="eastAsia" w:ascii="Times New Roman" w:hAnsi="Times New Roman" w:cs="Times New Roman"/>
                <w:lang w:val="en-US" w:eastAsia="zh-CN"/>
              </w:rPr>
              <w:t>王超</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497FFA9">
            <w:pPr>
              <w:spacing w:line="240" w:lineRule="exact"/>
              <w:ind w:right="-105"/>
              <w:jc w:val="center"/>
              <w:rPr>
                <w:rFonts w:hint="eastAsia"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6B0708B">
            <w:pPr>
              <w:jc w:val="center"/>
              <w:rPr>
                <w:rFonts w:hint="eastAsia" w:ascii="Times New Roman" w:hAnsi="Times New Roman" w:cs="Times New Roman"/>
                <w:lang w:val="en-US" w:eastAsia="zh-CN"/>
              </w:rPr>
            </w:pPr>
            <w:r>
              <w:rPr>
                <w:rFonts w:hint="eastAsia" w:ascii="Times New Roman" w:hAnsi="Times New Roman" w:cs="Times New Roman"/>
                <w:lang w:val="en-US" w:eastAsia="zh-CN"/>
              </w:rPr>
              <w:t>38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07CBDB2">
            <w:pPr>
              <w:spacing w:line="240" w:lineRule="exact"/>
              <w:ind w:left="-105" w:right="-105"/>
              <w:jc w:val="center"/>
              <w:rPr>
                <w:rFonts w:hint="eastAsia" w:ascii="宋体" w:hAnsi="宋体" w:eastAsia="宋体" w:cs="宋体"/>
                <w:sz w:val="21"/>
                <w:szCs w:val="21"/>
              </w:rPr>
            </w:pPr>
            <w:r>
              <w:rPr>
                <w:rFonts w:hint="eastAsia" w:ascii="宋体" w:hAnsi="宋体" w:eastAsia="宋体" w:cs="宋体"/>
                <w:sz w:val="21"/>
                <w:szCs w:val="21"/>
                <w:lang w:val="en-US" w:eastAsia="zh-CN"/>
              </w:rPr>
              <w:t>/</w:t>
            </w:r>
          </w:p>
        </w:tc>
      </w:tr>
    </w:tbl>
    <w:p w14:paraId="6B16A3E4">
      <w:pPr>
        <w:rPr>
          <w:rFonts w:hint="default" w:ascii="Times New Roman" w:hAnsi="Times New Roman" w:cs="Times New Roman"/>
        </w:rPr>
      </w:pPr>
      <w:r>
        <w:rPr>
          <w:rFonts w:hint="default" w:ascii="Times New Roman" w:hAnsi="Times New Roman" w:cs="Times New Roman"/>
        </w:rPr>
        <w:br w:type="page"/>
      </w:r>
    </w:p>
    <w:p w14:paraId="24BBA7C3">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3086"/>
        <w:gridCol w:w="2592"/>
        <w:gridCol w:w="2292"/>
        <w:gridCol w:w="4992"/>
      </w:tblGrid>
      <w:tr w14:paraId="71C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160" w:type="dxa"/>
            <w:gridSpan w:val="5"/>
            <w:tcBorders>
              <w:top w:val="single" w:color="auto" w:sz="4" w:space="0"/>
              <w:left w:val="single" w:color="auto" w:sz="4" w:space="0"/>
              <w:bottom w:val="single" w:color="auto" w:sz="4" w:space="0"/>
              <w:right w:val="single" w:color="auto" w:sz="4" w:space="0"/>
            </w:tcBorders>
            <w:noWrap w:val="0"/>
            <w:vAlign w:val="top"/>
          </w:tcPr>
          <w:p w14:paraId="269583DF">
            <w:pPr>
              <w:jc w:val="center"/>
              <w:rPr>
                <w:rFonts w:hint="eastAsia" w:ascii="黑体" w:hAnsi="黑体" w:eastAsia="黑体" w:cs="黑体"/>
                <w:b w:val="0"/>
                <w:bCs/>
                <w:sz w:val="32"/>
              </w:rPr>
            </w:pPr>
            <w:r>
              <w:rPr>
                <w:rFonts w:hint="eastAsia" w:ascii="黑体" w:hAnsi="黑体" w:eastAsia="黑体" w:cs="黑体"/>
                <w:b w:val="0"/>
                <w:bCs/>
                <w:sz w:val="32"/>
                <w:lang w:bidi="ar"/>
              </w:rPr>
              <w:t>测绘专业中级技术人员</w:t>
            </w:r>
          </w:p>
        </w:tc>
      </w:tr>
      <w:tr w14:paraId="1C83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AC2268">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7809B04">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A51B398">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38167A3">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75CF9D8">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03D1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9ACDC1E">
            <w:pPr>
              <w:jc w:val="center"/>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38FB326">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王雅萍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6A60FCF">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3FFFB4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ED3E531">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05D2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8535709">
            <w:pPr>
              <w:jc w:val="center"/>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64FC06B">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陈海军</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95509D8">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E44FECF">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7C758EA">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1335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1C925F8">
            <w:pPr>
              <w:jc w:val="center"/>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8E08A54">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刘珂</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41E0AA5">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BC7B2D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D07D593">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05B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9DF8C2B">
            <w:pPr>
              <w:jc w:val="center"/>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FBEE96F">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张才兴</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1F20E07">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E5DACE1">
            <w:pPr>
              <w:jc w:val="center"/>
              <w:rPr>
                <w:rFonts w:hint="default" w:ascii="Times New Roman" w:hAnsi="Times New Roman" w:cs="Times New Roman"/>
                <w:lang w:val="en-US" w:eastAsia="zh-CN"/>
              </w:rPr>
            </w:pPr>
            <w:r>
              <w:rPr>
                <w:rFonts w:hint="eastAsia" w:ascii="Times New Roman" w:hAnsi="Times New Roman" w:cs="Times New Roman"/>
                <w:lang w:val="en-US" w:eastAsia="zh-CN"/>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2071D03">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4B6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A340746">
            <w:pPr>
              <w:jc w:val="center"/>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E736FD0">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李世林</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D95202D">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A91D83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B5C4899">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237E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0934BC6">
            <w:pPr>
              <w:jc w:val="center"/>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51CBA24">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吴清</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6B12B5A">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4F9347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C9D0924">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6595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87174D2">
            <w:pPr>
              <w:jc w:val="center"/>
              <w:rPr>
                <w:rFonts w:hint="default" w:ascii="Times New Roman" w:hAnsi="Times New Roman" w:cs="Times New Roman"/>
                <w:lang w:val="en-US" w:eastAsia="zh-CN"/>
              </w:rPr>
            </w:pPr>
            <w:r>
              <w:rPr>
                <w:rFonts w:hint="eastAsia" w:ascii="Times New Roman" w:hAnsi="Times New Roman" w:cs="Times New Roman"/>
                <w:lang w:val="en-US" w:eastAsia="zh-CN"/>
              </w:rPr>
              <w:t>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51BBB51">
            <w:pPr>
              <w:jc w:val="center"/>
              <w:rPr>
                <w:rFonts w:hint="default" w:ascii="Times New Roman" w:hAnsi="Times New Roman" w:cs="Times New Roman"/>
                <w:lang w:val="en-US" w:eastAsia="zh-CN"/>
              </w:rPr>
            </w:pPr>
            <w:r>
              <w:rPr>
                <w:rFonts w:hint="default" w:ascii="Times New Roman" w:hAnsi="Times New Roman" w:cs="Times New Roman"/>
                <w:lang w:val="en-US" w:eastAsia="zh-CN"/>
              </w:rPr>
              <w:t>陈刚</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F29FC27">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41E19FB">
            <w:pPr>
              <w:jc w:val="center"/>
              <w:rPr>
                <w:rFonts w:hint="default" w:ascii="Times New Roman" w:hAnsi="Times New Roman" w:cs="Times New Roman"/>
                <w:lang w:val="en-US" w:eastAsia="zh-CN"/>
              </w:rPr>
            </w:pPr>
            <w:r>
              <w:rPr>
                <w:rFonts w:hint="eastAsia" w:ascii="Times New Roman" w:hAnsi="Times New Roman" w:cs="Times New Roman"/>
                <w:lang w:val="en-US" w:eastAsia="zh-CN"/>
              </w:rPr>
              <w:t>43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C5A14AA">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0005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76EC851">
            <w:pPr>
              <w:jc w:val="center"/>
              <w:rPr>
                <w:rFonts w:hint="default" w:ascii="Times New Roman" w:hAnsi="Times New Roman" w:cs="Times New Roman"/>
                <w:lang w:val="en-US" w:eastAsia="zh-CN"/>
              </w:rPr>
            </w:pPr>
            <w:r>
              <w:rPr>
                <w:rFonts w:hint="eastAsia" w:ascii="Times New Roman" w:hAnsi="Times New Roman" w:cs="Times New Roman"/>
                <w:lang w:val="en-US" w:eastAsia="zh-CN"/>
              </w:rPr>
              <w:t>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6761EB3">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"javascript:__doPostBack('GvList$ctl09$Link_Name','')"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许林</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1B4DF41">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1D7FA4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79C78AC">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40DB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71B5F86">
            <w:pPr>
              <w:jc w:val="center"/>
              <w:rPr>
                <w:rFonts w:hint="default" w:ascii="Times New Roman" w:hAnsi="Times New Roman" w:cs="Times New Roman"/>
                <w:lang w:val="en-US" w:eastAsia="zh-CN"/>
              </w:rPr>
            </w:pPr>
            <w:r>
              <w:rPr>
                <w:rFonts w:hint="eastAsia" w:ascii="Times New Roman" w:hAnsi="Times New Roman" w:cs="Times New Roman"/>
                <w:lang w:val="en-US" w:eastAsia="zh-CN"/>
              </w:rPr>
              <w:t>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EB7741C">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"javascript:__doPostBack('GvList$ctl10$Link_Name','')"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吴力</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10EEF0">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CDCA480">
            <w:pPr>
              <w:jc w:val="center"/>
              <w:rPr>
                <w:rFonts w:hint="default" w:ascii="Times New Roman" w:hAnsi="Times New Roman" w:cs="Times New Roman"/>
                <w:lang w:val="en-US" w:eastAsia="zh-CN"/>
              </w:rPr>
            </w:pPr>
            <w:r>
              <w:rPr>
                <w:rFonts w:hint="eastAsia" w:ascii="Times New Roman" w:hAnsi="Times New Roman" w:cs="Times New Roman"/>
                <w:lang w:val="en-US" w:eastAsia="zh-CN"/>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E05FE56">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84E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7D3962F">
            <w:pPr>
              <w:jc w:val="center"/>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F15F620">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"javascript:__doPostBack('GvList$ctl11$Link_Name','')"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谢磊</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C767E44">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3A6B3A6">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A12348A">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1473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666B2A9">
            <w:pPr>
              <w:jc w:val="center"/>
              <w:rPr>
                <w:rFonts w:hint="default" w:ascii="Times New Roman" w:hAnsi="Times New Roman" w:cs="Times New Roman"/>
                <w:lang w:val="en-US" w:eastAsia="zh-CN"/>
              </w:rPr>
            </w:pPr>
            <w:r>
              <w:rPr>
                <w:rFonts w:hint="eastAsia" w:ascii="Times New Roman" w:hAnsi="Times New Roman" w:cs="Times New Roman"/>
                <w:lang w:val="en-US" w:eastAsia="zh-CN"/>
              </w:rPr>
              <w:t>11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D9DD815">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"javascript:__doPostBack('GvList$ctl12$Link_Name','')"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李慧</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FE0484E">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68803FB">
            <w:pPr>
              <w:jc w:val="center"/>
              <w:rPr>
                <w:rFonts w:hint="default" w:ascii="Times New Roman" w:hAnsi="Times New Roman" w:cs="Times New Roman"/>
                <w:lang w:val="en-US" w:eastAsia="zh-CN"/>
              </w:rPr>
            </w:pPr>
            <w:r>
              <w:rPr>
                <w:rFonts w:ascii="Tahoma" w:hAnsi="Tahoma" w:eastAsia="Tahoma" w:cs="Tahoma"/>
                <w:i w:val="0"/>
                <w:iCs w:val="0"/>
                <w:caps w:val="0"/>
                <w:color w:val="777777"/>
                <w:spacing w:val="15"/>
                <w:sz w:val="21"/>
                <w:szCs w:val="21"/>
                <w:shd w:val="clear" w:fill="FFFFFF"/>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E70B278">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7B67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0F9DF1E">
            <w:pPr>
              <w:jc w:val="center"/>
              <w:rPr>
                <w:rFonts w:hint="default" w:ascii="Times New Roman" w:hAnsi="Times New Roman" w:cs="Times New Roman"/>
                <w:lang w:val="en-US" w:eastAsia="zh-CN"/>
              </w:rPr>
            </w:pPr>
            <w:r>
              <w:rPr>
                <w:rFonts w:hint="eastAsia" w:ascii="Times New Roman" w:hAnsi="Times New Roman" w:cs="Times New Roman"/>
                <w:lang w:val="en-US" w:eastAsia="zh-CN"/>
              </w:rPr>
              <w:t>12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FBEBEC0">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"javascript:__doPostBack('GvList$ctl13$Link_Name','')"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刘红</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C767751">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F826ED0">
            <w:pPr>
              <w:jc w:val="center"/>
              <w:rPr>
                <w:rFonts w:hint="default" w:ascii="Times New Roman" w:hAnsi="Times New Roman" w:cs="Times New Roman"/>
                <w:lang w:val="en-US" w:eastAsia="zh-CN"/>
              </w:rPr>
            </w:pPr>
            <w:r>
              <w:rPr>
                <w:rFonts w:hint="eastAsia" w:ascii="Times New Roman" w:hAnsi="Times New Roman" w:cs="Times New Roman"/>
                <w:lang w:val="en-US" w:eastAsia="zh-CN"/>
              </w:rPr>
              <w:t>42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5377A15">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0C5C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CB51507">
            <w:pPr>
              <w:jc w:val="center"/>
              <w:rPr>
                <w:rFonts w:hint="default" w:ascii="Times New Roman" w:hAnsi="Times New Roman" w:cs="Times New Roman"/>
                <w:lang w:val="en-US" w:eastAsia="zh-CN"/>
              </w:rPr>
            </w:pPr>
            <w:r>
              <w:rPr>
                <w:rFonts w:hint="eastAsia" w:ascii="Times New Roman" w:hAnsi="Times New Roman" w:cs="Times New Roman"/>
                <w:lang w:val="en-US" w:eastAsia="zh-CN"/>
              </w:rPr>
              <w:t>13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2E54E30">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"javascript:__doPostBack('GvList$ctl14$Link_Name','')"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陈浩</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E2BC4CB">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131188E">
            <w:pPr>
              <w:jc w:val="center"/>
              <w:rPr>
                <w:rFonts w:hint="default" w:ascii="Times New Roman" w:hAnsi="Times New Roman" w:cs="Times New Roman"/>
                <w:lang w:val="en-US" w:eastAsia="zh-CN"/>
              </w:rPr>
            </w:pPr>
            <w:r>
              <w:rPr>
                <w:rFonts w:hint="eastAsia" w:ascii="Times New Roman" w:hAnsi="Times New Roman" w:cs="Times New Roman"/>
                <w:lang w:val="en-US" w:eastAsia="zh-CN"/>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EAA6554">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50B5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54B3EE3">
            <w:pPr>
              <w:jc w:val="center"/>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5610E6A">
            <w:pPr>
              <w:jc w:val="center"/>
              <w:rPr>
                <w:rFonts w:hint="default" w:ascii="Times New Roman" w:hAnsi="Times New Roman" w:cs="Times New Roman"/>
                <w:lang w:val="en-US" w:eastAsia="zh-C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"javascript:__doPostBack('GvList$ctl15$Link_Name','')" </w:instrText>
            </w:r>
            <w:r>
              <w:rPr>
                <w:rFonts w:hint="default" w:ascii="Times New Roman" w:hAnsi="Times New Roman" w:cs="Times New Roman"/>
                <w:lang w:val="en-US" w:eastAsia="zh-CN"/>
              </w:rPr>
              <w:fldChar w:fldCharType="separate"/>
            </w:r>
            <w:r>
              <w:rPr>
                <w:rFonts w:hint="default" w:ascii="Times New Roman" w:hAnsi="Times New Roman" w:cs="Times New Roman"/>
                <w:lang w:val="en-US" w:eastAsia="zh-CN"/>
              </w:rPr>
              <w:t>胡星</w:t>
            </w:r>
            <w:r>
              <w:rPr>
                <w:rFonts w:hint="default" w:ascii="Times New Roman" w:hAnsi="Times New Roman" w:cs="Times New Roman"/>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A436A78">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CD153AD">
            <w:pPr>
              <w:jc w:val="center"/>
              <w:rPr>
                <w:rFonts w:hint="default" w:ascii="Times New Roman" w:hAnsi="Times New Roman" w:cs="Times New Roman"/>
                <w:lang w:val="en-US" w:eastAsia="zh-CN"/>
              </w:rPr>
            </w:pPr>
            <w:r>
              <w:rPr>
                <w:rFonts w:hint="eastAsia" w:ascii="Times New Roman" w:hAnsi="Times New Roman" w:cs="Times New Roman"/>
                <w:lang w:val="en-US" w:eastAsia="zh-CN"/>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D0050DB">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18F6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537905D">
            <w:pPr>
              <w:jc w:val="center"/>
              <w:rPr>
                <w:rFonts w:hint="default" w:ascii="Times New Roman" w:hAnsi="Times New Roman" w:cs="Times New Roman"/>
                <w:lang w:val="en-US" w:eastAsia="zh-CN"/>
              </w:rPr>
            </w:pPr>
            <w:r>
              <w:rPr>
                <w:rFonts w:hint="eastAsia" w:ascii="Times New Roman" w:hAnsi="Times New Roman" w:cs="Times New Roman"/>
                <w:lang w:val="en-US" w:eastAsia="zh-CN"/>
              </w:rPr>
              <w:t>15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CA52929">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"javascript:__doPostBack('GvList$ctl16$Link_Name','')"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马磊</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73F6377">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7DB6A4F">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A1E1D29">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2A7E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535122A">
            <w:pPr>
              <w:jc w:val="center"/>
              <w:rPr>
                <w:rFonts w:hint="default" w:ascii="Times New Roman" w:hAnsi="Times New Roman" w:cs="Times New Roman"/>
                <w:lang w:val="en-US" w:eastAsia="zh-CN"/>
              </w:rPr>
            </w:pPr>
            <w:r>
              <w:rPr>
                <w:rFonts w:hint="eastAsia" w:ascii="Times New Roman" w:hAnsi="Times New Roman" w:cs="Times New Roman"/>
                <w:lang w:val="en-US" w:eastAsia="zh-CN"/>
              </w:rPr>
              <w:t>16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4692BBB">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"javascript:__doPostBack('GvList$ctl17$Link_Name','')"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章珍</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DF838EF">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88395FA">
            <w:pPr>
              <w:jc w:val="center"/>
              <w:rPr>
                <w:rFonts w:hint="default" w:ascii="Times New Roman" w:hAnsi="Times New Roman" w:cs="Times New Roman"/>
                <w:lang w:val="en-US" w:eastAsia="zh-CN"/>
              </w:rPr>
            </w:pPr>
            <w:r>
              <w:rPr>
                <w:rFonts w:hint="eastAsia" w:ascii="Times New Roman" w:hAnsi="Times New Roman" w:cs="Times New Roman"/>
                <w:lang w:val="en-US" w:eastAsia="zh-CN"/>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B039CAE">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5095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37753A5">
            <w:pPr>
              <w:jc w:val="center"/>
              <w:rPr>
                <w:rFonts w:hint="default" w:ascii="Times New Roman" w:hAnsi="Times New Roman" w:cs="Times New Roman"/>
                <w:lang w:val="en-US" w:eastAsia="zh-CN"/>
              </w:rPr>
            </w:pPr>
            <w:r>
              <w:rPr>
                <w:rFonts w:hint="eastAsia" w:ascii="Times New Roman" w:hAnsi="Times New Roman" w:cs="Times New Roman"/>
                <w:lang w:val="en-US" w:eastAsia="zh-CN"/>
              </w:rPr>
              <w:t>17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2DC703A">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"javascript:__doPostBack('GvList$ctl18$Link_Name','')"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潘珊</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B71F1DA">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8040971">
            <w:pPr>
              <w:jc w:val="center"/>
              <w:rPr>
                <w:rFonts w:hint="default" w:ascii="Times New Roman" w:hAnsi="Times New Roman" w:cs="Times New Roman"/>
                <w:lang w:val="en-US" w:eastAsia="zh-CN"/>
              </w:rPr>
            </w:pPr>
            <w:r>
              <w:rPr>
                <w:rFonts w:hint="eastAsia" w:ascii="Times New Roman" w:hAnsi="Times New Roman" w:cs="Times New Roman"/>
                <w:lang w:val="en-US" w:eastAsia="zh-CN"/>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8910BA7">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C0D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0986340">
            <w:pPr>
              <w:jc w:val="center"/>
              <w:rPr>
                <w:rFonts w:hint="default" w:ascii="Times New Roman" w:hAnsi="Times New Roman" w:cs="Times New Roman"/>
                <w:lang w:val="en-US" w:eastAsia="zh-CN"/>
              </w:rPr>
            </w:pPr>
            <w:r>
              <w:rPr>
                <w:rFonts w:hint="eastAsia" w:ascii="Times New Roman" w:hAnsi="Times New Roman" w:cs="Times New Roman"/>
                <w:lang w:val="en-US" w:eastAsia="zh-CN"/>
              </w:rPr>
              <w:t>18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774FE12">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"javascript:__doPostBack('GvList$ctl19$Link_Name','')"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杨腾飞</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EE1B9E9">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A2419B3">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370EFF5">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68FC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1AEA39F">
            <w:pPr>
              <w:jc w:val="center"/>
              <w:rPr>
                <w:rFonts w:hint="default" w:ascii="Times New Roman" w:hAnsi="Times New Roman" w:cs="Times New Roman"/>
                <w:lang w:val="en-US" w:eastAsia="zh-CN"/>
              </w:rPr>
            </w:pPr>
            <w:r>
              <w:rPr>
                <w:rFonts w:hint="eastAsia" w:ascii="Times New Roman" w:hAnsi="Times New Roman" w:cs="Times New Roman"/>
                <w:lang w:val="en-US" w:eastAsia="zh-CN"/>
              </w:rPr>
              <w:t>19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55E2CB0">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"javascript:__doPostBack('GvList$ctl20$Link_Name','')"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赵蓉</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1D3B615">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1F5EE40">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E25638E">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0CCB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EB6885E">
            <w:pPr>
              <w:jc w:val="center"/>
              <w:rPr>
                <w:rFonts w:hint="default" w:ascii="Times New Roman" w:hAnsi="Times New Roman" w:cs="Times New Roman"/>
                <w:lang w:val="en-US" w:eastAsia="zh-CN"/>
              </w:rPr>
            </w:pPr>
            <w:r>
              <w:rPr>
                <w:rFonts w:hint="eastAsia" w:ascii="Times New Roman" w:hAnsi="Times New Roman" w:cs="Times New Roman"/>
                <w:lang w:val="en-US" w:eastAsia="zh-CN"/>
              </w:rPr>
              <w:t>20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5BF0968">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"javascript:__doPostBack('GvList$ctl21$Link_Name','')"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郑敏</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91A61D7">
            <w:pPr>
              <w:jc w:val="center"/>
              <w:rPr>
                <w:rFonts w:hint="default" w:ascii="Times New Roman" w:hAnsi="Times New Roman" w:cs="Times New Roman"/>
                <w:lang w:val="en-US" w:eastAsia="zh-CN"/>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C83B341">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6DAF6C1">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42D8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D198F7D">
            <w:pPr>
              <w:jc w:val="center"/>
              <w:rPr>
                <w:rFonts w:hint="default" w:ascii="Times New Roman" w:hAnsi="Times New Roman" w:cs="Times New Roman"/>
                <w:lang w:val="en-US" w:eastAsia="zh-CN"/>
              </w:rPr>
            </w:pPr>
            <w:r>
              <w:rPr>
                <w:rFonts w:hint="eastAsia" w:ascii="Times New Roman" w:hAnsi="Times New Roman" w:cs="Times New Roman"/>
                <w:lang w:val="en-US" w:eastAsia="zh-CN"/>
              </w:rPr>
              <w:t>21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EAA0F47">
            <w:pPr>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"javascript:__doPostBack('GvList$ctl22$Link_Name','')"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曾权</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630B376">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FE4223E">
            <w:pPr>
              <w:jc w:val="center"/>
              <w:rPr>
                <w:rFonts w:hint="default" w:ascii="Times New Roman" w:hAnsi="Times New Roman" w:cs="Times New Roman"/>
                <w:lang w:val="en-US" w:eastAsia="zh-CN"/>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B658DC7">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2A76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5AC111D">
            <w:pPr>
              <w:jc w:val="center"/>
              <w:rPr>
                <w:rFonts w:hint="default" w:ascii="Times New Roman" w:hAnsi="Times New Roman" w:cs="Times New Roman"/>
                <w:lang w:val="en-US" w:eastAsia="zh-CN"/>
              </w:rPr>
            </w:pPr>
            <w:r>
              <w:rPr>
                <w:rFonts w:hint="eastAsia" w:ascii="Times New Roman" w:hAnsi="Times New Roman" w:cs="Times New Roman"/>
                <w:lang w:val="en-US" w:eastAsia="zh-CN"/>
              </w:rPr>
              <w:t>22</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CA506E">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"javascript:__doPostBack('GvList$ctl24$Link_Name','')"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冷延银</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7D136C">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135F28">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46037F3">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73C2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49211F0">
            <w:pPr>
              <w:jc w:val="center"/>
              <w:rPr>
                <w:rFonts w:hint="default" w:ascii="Times New Roman" w:hAnsi="Times New Roman" w:cs="Times New Roman"/>
                <w:lang w:val="en-US" w:eastAsia="zh-CN"/>
              </w:rPr>
            </w:pPr>
            <w:r>
              <w:rPr>
                <w:rFonts w:hint="eastAsia" w:ascii="Times New Roman" w:hAnsi="Times New Roman" w:cs="Times New Roman"/>
                <w:lang w:val="en-US" w:eastAsia="zh-CN"/>
              </w:rPr>
              <w:t>23</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BEBEA9">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"javascript:__doPostBack('GvList$ctl25$Link_Name','')"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周湘君</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C8FFF5">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A08233">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AF67802">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42F7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36FE178">
            <w:pPr>
              <w:jc w:val="center"/>
              <w:rPr>
                <w:rFonts w:hint="default" w:ascii="Times New Roman" w:hAnsi="Times New Roman" w:cs="Times New Roman"/>
                <w:lang w:val="en-US" w:eastAsia="zh-CN"/>
              </w:rPr>
            </w:pPr>
            <w:r>
              <w:rPr>
                <w:rFonts w:hint="eastAsia" w:ascii="Times New Roman" w:hAnsi="Times New Roman" w:cs="Times New Roman"/>
                <w:lang w:val="en-US" w:eastAsia="zh-CN"/>
              </w:rPr>
              <w:t>24</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01F7A6">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"javascript:__doPostBack('GvList$ctl26$Link_Name','')"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宋杰</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75B669">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6EE76D">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407FE08">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699B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DC95D62">
            <w:pPr>
              <w:jc w:val="center"/>
              <w:rPr>
                <w:rFonts w:hint="default" w:ascii="Times New Roman" w:hAnsi="Times New Roman" w:cs="Times New Roman"/>
                <w:lang w:val="en-US" w:eastAsia="zh-CN"/>
              </w:rPr>
            </w:pPr>
            <w:r>
              <w:rPr>
                <w:rFonts w:hint="eastAsia" w:ascii="Times New Roman" w:hAnsi="Times New Roman" w:cs="Times New Roman"/>
                <w:lang w:val="en-US" w:eastAsia="zh-CN"/>
              </w:rPr>
              <w:t>25</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B7F833">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"javascript:__doPostBack('GvList$ctl27$Link_Name','')"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向贻亮</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26E748">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35411D">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7627142">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67A8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C013D98">
            <w:pPr>
              <w:jc w:val="center"/>
              <w:rPr>
                <w:rFonts w:hint="default" w:ascii="Times New Roman" w:hAnsi="Times New Roman" w:cs="Times New Roman"/>
                <w:lang w:val="en-US" w:eastAsia="zh-CN"/>
              </w:rPr>
            </w:pPr>
            <w:r>
              <w:rPr>
                <w:rFonts w:hint="eastAsia" w:ascii="Times New Roman" w:hAnsi="Times New Roman" w:cs="Times New Roman"/>
                <w:lang w:val="en-US" w:eastAsia="zh-CN"/>
              </w:rPr>
              <w:t>26</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5E5726">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"javascript:__doPostBack('GvList$ctl28$Link_Name','')"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刘先德</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8FF316">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A65B02">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BCF4B49">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74A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7252C4F">
            <w:pPr>
              <w:jc w:val="center"/>
              <w:rPr>
                <w:rFonts w:hint="default" w:ascii="Times New Roman" w:hAnsi="Times New Roman" w:cs="Times New Roman"/>
                <w:lang w:val="en-US" w:eastAsia="zh-CN"/>
              </w:rPr>
            </w:pPr>
            <w:r>
              <w:rPr>
                <w:rFonts w:hint="eastAsia" w:ascii="Times New Roman" w:hAnsi="Times New Roman" w:cs="Times New Roman"/>
                <w:lang w:val="en-US" w:eastAsia="zh-CN"/>
              </w:rPr>
              <w:t>27</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2B02D3">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"javascript:__doPostBack('GvList$ctl29$Link_Name','')"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聂帅</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4DB408">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3F1C54">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FE0044A">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BE0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B63AE8E">
            <w:pPr>
              <w:jc w:val="center"/>
              <w:rPr>
                <w:rFonts w:hint="default" w:ascii="Times New Roman" w:hAnsi="Times New Roman" w:cs="Times New Roman"/>
                <w:lang w:val="en-US" w:eastAsia="zh-CN"/>
              </w:rPr>
            </w:pPr>
            <w:r>
              <w:rPr>
                <w:rFonts w:hint="eastAsia" w:ascii="Times New Roman" w:hAnsi="Times New Roman" w:cs="Times New Roman"/>
                <w:lang w:val="en-US" w:eastAsia="zh-CN"/>
              </w:rPr>
              <w:t>28</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AC1067">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"javascript:__doPostBack('GvList$ctl30$Link_Name','')"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谢宇</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8C7961">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22A03A">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77ADA2A">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F41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52AA67">
            <w:pPr>
              <w:jc w:val="center"/>
              <w:rPr>
                <w:rFonts w:hint="default" w:ascii="Times New Roman" w:hAnsi="Times New Roman" w:cs="Times New Roman"/>
                <w:lang w:val="en-US" w:eastAsia="zh-CN"/>
              </w:rPr>
            </w:pPr>
            <w:r>
              <w:rPr>
                <w:rFonts w:hint="eastAsia" w:ascii="Times New Roman" w:hAnsi="Times New Roman" w:cs="Times New Roman"/>
                <w:lang w:val="en-US" w:eastAsia="zh-CN"/>
              </w:rPr>
              <w:t>29</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08EB0F">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"javascript:__doPostBack('GvList$ctl31$Link_Name','')"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符杰</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3887A0">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5DF942">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7EFBC8C">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2C12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339599">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788C8B">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"javascript:__doPostBack('GvList$ctl33$Link_Name','')"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盛乐知</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D70082">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3D058B">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325ACCC">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570D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53A4F68">
            <w:pPr>
              <w:jc w:val="center"/>
              <w:rPr>
                <w:rFonts w:hint="default" w:ascii="Times New Roman" w:hAnsi="Times New Roman" w:cs="Times New Roman"/>
                <w:lang w:val="en-US" w:eastAsia="zh-CN"/>
              </w:rPr>
            </w:pPr>
            <w:r>
              <w:rPr>
                <w:rFonts w:hint="eastAsia" w:ascii="Times New Roman" w:hAnsi="Times New Roman" w:cs="Times New Roman"/>
                <w:lang w:val="en-US" w:eastAsia="zh-CN"/>
              </w:rPr>
              <w:t>31</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85F899">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"javascript:__doPostBack('GvList$ctl34$Link_Name','')"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黄璐</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1201D2">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730EC3">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52</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1719472">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F5A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1DEAC93">
            <w:pPr>
              <w:jc w:val="center"/>
              <w:rPr>
                <w:rFonts w:hint="default" w:ascii="Times New Roman" w:hAnsi="Times New Roman" w:cs="Times New Roman"/>
                <w:lang w:val="en-US" w:eastAsia="zh-CN"/>
              </w:rPr>
            </w:pPr>
            <w:r>
              <w:rPr>
                <w:rFonts w:hint="eastAsia" w:ascii="Times New Roman" w:hAnsi="Times New Roman" w:cs="Times New Roman"/>
                <w:lang w:val="en-US" w:eastAsia="zh-CN"/>
              </w:rPr>
              <w:t>32</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30B987">
            <w:pPr>
              <w:jc w:val="center"/>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"javascript:__doPostBack('GvList$ctl35$Link_Name','')"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刘正午</w:t>
            </w:r>
            <w:r>
              <w:rPr>
                <w:rFonts w:hint="default" w:ascii="Times New Roman" w:hAnsi="Times New Roman" w:cs="Times New Roman"/>
                <w:color w:val="auto"/>
                <w:lang w:val="en-US" w:eastAsia="zh-CN"/>
              </w:rPr>
              <w:fldChar w:fldCharType="end"/>
            </w:r>
          </w:p>
        </w:tc>
        <w:tc>
          <w:tcPr>
            <w:tcW w:w="25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2A9873">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3D7E4C">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39EA077">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4BB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5D0404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DDA1AD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屈强</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EBFE908">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00B0CEC">
            <w:pPr>
              <w:jc w:val="center"/>
              <w:rPr>
                <w:rFonts w:hint="default" w:ascii="Times New Roman" w:hAnsi="Times New Roman" w:cs="Times New Roman"/>
                <w:lang w:val="en-US" w:eastAsia="zh-CN"/>
              </w:rPr>
            </w:pPr>
            <w:r>
              <w:rPr>
                <w:rFonts w:hint="eastAsia" w:ascii="Times New Roman" w:hAnsi="Times New Roman" w:cs="Times New Roman"/>
                <w:lang w:val="en-US" w:eastAsia="zh-CN"/>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A96FEDB">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bl>
    <w:p w14:paraId="6AB937B9">
      <w:pPr>
        <w:rPr>
          <w:rFonts w:hint="default" w:ascii="Times New Roman" w:hAnsi="Times New Roman" w:cs="Times New Roman"/>
        </w:rPr>
      </w:pPr>
    </w:p>
    <w:p w14:paraId="5BB26915">
      <w:pPr>
        <w:rPr>
          <w:rFonts w:hint="default" w:ascii="Times New Roman" w:hAnsi="Times New Roman" w:cs="Times New Roman"/>
        </w:rPr>
      </w:pPr>
    </w:p>
    <w:p w14:paraId="5A5978CE">
      <w:pPr>
        <w:rPr>
          <w:rFonts w:hint="default" w:ascii="Times New Roman" w:hAnsi="Times New Roman" w:cs="Times New Roman"/>
        </w:rPr>
      </w:pPr>
    </w:p>
    <w:p w14:paraId="436B37C5">
      <w:pPr>
        <w:rPr>
          <w:rFonts w:hint="default" w:ascii="Times New Roman" w:hAnsi="Times New Roman" w:cs="Times New Roman"/>
        </w:rPr>
      </w:pPr>
    </w:p>
    <w:p w14:paraId="7CFD2A06">
      <w:pPr>
        <w:rPr>
          <w:rFonts w:hint="default" w:ascii="Times New Roman" w:hAnsi="Times New Roman" w:cs="Times New Roman"/>
        </w:rPr>
      </w:pPr>
      <w:r>
        <w:rPr>
          <w:rFonts w:hint="default" w:ascii="Times New Roman" w:hAnsi="Times New Roman" w:cs="Times New Roman"/>
        </w:rPr>
        <w:br w:type="page"/>
      </w:r>
    </w:p>
    <w:p w14:paraId="6F49AA35">
      <w:pPr>
        <w:rPr>
          <w:rFonts w:hint="default" w:ascii="Times New Roman" w:hAnsi="Times New Roman" w:cs="Times New Roman"/>
        </w:rPr>
      </w:pPr>
    </w:p>
    <w:tbl>
      <w:tblPr>
        <w:tblStyle w:val="4"/>
        <w:tblW w:w="14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679"/>
        <w:gridCol w:w="2595"/>
        <w:gridCol w:w="2295"/>
        <w:gridCol w:w="4994"/>
      </w:tblGrid>
      <w:tr w14:paraId="278E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375" w:type="dxa"/>
            <w:gridSpan w:val="5"/>
            <w:tcBorders>
              <w:top w:val="single" w:color="auto" w:sz="4" w:space="0"/>
              <w:left w:val="single" w:color="auto" w:sz="4" w:space="0"/>
              <w:bottom w:val="single" w:color="auto" w:sz="4" w:space="0"/>
              <w:right w:val="single" w:color="auto" w:sz="4" w:space="0"/>
            </w:tcBorders>
            <w:noWrap w:val="0"/>
            <w:vAlign w:val="top"/>
          </w:tcPr>
          <w:p w14:paraId="2C637756">
            <w:pPr>
              <w:jc w:val="center"/>
              <w:rPr>
                <w:rFonts w:hint="eastAsia" w:ascii="黑体" w:hAnsi="黑体" w:eastAsia="黑体" w:cs="黑体"/>
                <w:b w:val="0"/>
                <w:bCs/>
                <w:sz w:val="32"/>
              </w:rPr>
            </w:pPr>
            <w:r>
              <w:rPr>
                <w:rFonts w:hint="eastAsia" w:ascii="黑体" w:hAnsi="黑体" w:eastAsia="黑体" w:cs="黑体"/>
                <w:b w:val="0"/>
                <w:bCs/>
                <w:sz w:val="32"/>
                <w:lang w:bidi="ar"/>
              </w:rPr>
              <w:t>测绘专业初级技术人员</w:t>
            </w:r>
          </w:p>
        </w:tc>
      </w:tr>
      <w:tr w14:paraId="39EF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75D86DAE">
            <w:pPr>
              <w:jc w:val="center"/>
              <w:rPr>
                <w:rFonts w:hint="eastAsia" w:ascii="黑体" w:hAnsi="黑体" w:eastAsia="黑体" w:cs="黑体"/>
                <w:b w:val="0"/>
                <w:bCs/>
                <w:sz w:val="24"/>
              </w:rPr>
            </w:pPr>
            <w:r>
              <w:rPr>
                <w:rFonts w:hint="eastAsia" w:ascii="黑体" w:hAnsi="黑体" w:eastAsia="黑体" w:cs="黑体"/>
                <w:b w:val="0"/>
                <w:bCs/>
                <w:sz w:val="24"/>
                <w:lang w:bidi="ar"/>
              </w:rPr>
              <w:t>序号</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29AB230">
            <w:pPr>
              <w:jc w:val="center"/>
              <w:rPr>
                <w:rFonts w:hint="eastAsia" w:ascii="黑体" w:hAnsi="黑体" w:eastAsia="黑体" w:cs="黑体"/>
                <w:b w:val="0"/>
                <w:bCs/>
                <w:sz w:val="24"/>
              </w:rPr>
            </w:pPr>
            <w:r>
              <w:rPr>
                <w:rFonts w:hint="eastAsia" w:ascii="黑体" w:hAnsi="黑体" w:eastAsia="黑体" w:cs="黑体"/>
                <w:b w:val="0"/>
                <w:bCs/>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7B5DBF4">
            <w:pPr>
              <w:jc w:val="center"/>
              <w:rPr>
                <w:rFonts w:hint="eastAsia" w:ascii="黑体" w:hAnsi="黑体" w:eastAsia="黑体" w:cs="黑体"/>
                <w:b w:val="0"/>
                <w:bCs/>
                <w:sz w:val="24"/>
              </w:rPr>
            </w:pPr>
            <w:r>
              <w:rPr>
                <w:rFonts w:hint="eastAsia" w:ascii="黑体" w:hAnsi="黑体" w:eastAsia="黑体" w:cs="黑体"/>
                <w:b w:val="0"/>
                <w:bCs/>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373B2AD">
            <w:pPr>
              <w:jc w:val="center"/>
              <w:rPr>
                <w:rFonts w:hint="eastAsia" w:ascii="黑体" w:hAnsi="黑体" w:eastAsia="黑体" w:cs="黑体"/>
                <w:b w:val="0"/>
                <w:bCs/>
                <w:sz w:val="24"/>
              </w:rPr>
            </w:pPr>
            <w:r>
              <w:rPr>
                <w:rFonts w:hint="eastAsia" w:ascii="黑体" w:hAnsi="黑体" w:eastAsia="黑体" w:cs="黑体"/>
                <w:b w:val="0"/>
                <w:bCs/>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4C291FF">
            <w:pPr>
              <w:jc w:val="center"/>
              <w:rPr>
                <w:rFonts w:hint="eastAsia" w:ascii="黑体" w:hAnsi="黑体" w:eastAsia="黑体" w:cs="黑体"/>
                <w:b w:val="0"/>
                <w:bCs/>
                <w:sz w:val="24"/>
              </w:rPr>
            </w:pPr>
            <w:r>
              <w:rPr>
                <w:rFonts w:hint="eastAsia" w:ascii="黑体" w:hAnsi="黑体" w:eastAsia="黑体" w:cs="黑体"/>
                <w:b w:val="0"/>
                <w:bCs/>
                <w:sz w:val="24"/>
                <w:lang w:bidi="ar"/>
              </w:rPr>
              <w:t>备注</w:t>
            </w:r>
          </w:p>
        </w:tc>
      </w:tr>
      <w:tr w14:paraId="526F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DCEB1">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1</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32281943">
            <w:pPr>
              <w:jc w:val="center"/>
              <w:rPr>
                <w:rFonts w:hint="default" w:ascii="Times New Roman" w:hAnsi="Times New Roman" w:cs="Times New Roman"/>
                <w:lang w:val="en-US" w:eastAsia="zh-CN"/>
              </w:rPr>
            </w:pPr>
            <w:r>
              <w:rPr>
                <w:rFonts w:hint="default" w:ascii="Times New Roman" w:hAnsi="Times New Roman" w:cs="Times New Roman"/>
                <w:lang w:val="en-US" w:eastAsia="zh-CN"/>
              </w:rPr>
              <w:t>欧超</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874FF3B">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68B302B">
            <w:pPr>
              <w:jc w:val="center"/>
              <w:rPr>
                <w:rFonts w:hint="default" w:ascii="Times New Roman" w:hAnsi="Times New Roman" w:cs="Times New Roman"/>
                <w:lang w:val="en-US" w:eastAsia="zh-CN"/>
              </w:rPr>
            </w:pPr>
            <w:r>
              <w:rPr>
                <w:rFonts w:hint="eastAsia" w:ascii="Times New Roman" w:hAnsi="Times New Roman" w:cs="Times New Roman"/>
                <w:lang w:val="en-US" w:eastAsia="zh-CN"/>
              </w:rPr>
              <w:t>30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0BC9267">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39AB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69DD01">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2</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70AE14C8">
            <w:pPr>
              <w:jc w:val="center"/>
              <w:rPr>
                <w:rFonts w:hint="default" w:ascii="Times New Roman" w:hAnsi="Times New Roman" w:cs="Times New Roman"/>
                <w:lang w:val="en-US" w:eastAsia="zh-CN"/>
              </w:rPr>
            </w:pPr>
            <w:r>
              <w:rPr>
                <w:rFonts w:hint="eastAsia" w:ascii="Times New Roman" w:hAnsi="Times New Roman" w:cs="Times New Roman"/>
                <w:lang w:val="en-US" w:eastAsia="zh-CN"/>
              </w:rPr>
              <w:t>蒋昊</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5EB6FFC">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C40EACE">
            <w:pPr>
              <w:jc w:val="center"/>
              <w:rPr>
                <w:rFonts w:hint="default" w:ascii="Times New Roman" w:hAnsi="Times New Roman" w:cs="Times New Roman"/>
                <w:lang w:val="en-US" w:eastAsia="zh-CN"/>
              </w:rPr>
            </w:pPr>
            <w:r>
              <w:rPr>
                <w:rFonts w:hint="eastAsia" w:ascii="Times New Roman" w:hAnsi="Times New Roman" w:cs="Times New Roman"/>
                <w:lang w:val="en-US" w:eastAsia="zh-CN"/>
              </w:rPr>
              <w:t>28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83DC2A9">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10F8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0F8C60">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3</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27F41EA6">
            <w:pPr>
              <w:jc w:val="center"/>
              <w:rPr>
                <w:rFonts w:hint="default" w:ascii="Times New Roman" w:hAnsi="Times New Roman" w:cs="Times New Roman"/>
                <w:lang w:val="en-US" w:eastAsia="zh-CN"/>
              </w:rPr>
            </w:pPr>
            <w:r>
              <w:rPr>
                <w:rFonts w:hint="eastAsia" w:ascii="Times New Roman" w:hAnsi="Times New Roman" w:cs="Times New Roman"/>
                <w:lang w:val="en-US" w:eastAsia="zh-CN"/>
              </w:rPr>
              <w:t>曾凡勇</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0D1C101">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D94B364">
            <w:pPr>
              <w:jc w:val="center"/>
              <w:rPr>
                <w:rFonts w:hint="default" w:ascii="Times New Roman" w:hAnsi="Times New Roman" w:cs="Times New Roman"/>
                <w:lang w:val="en-US" w:eastAsia="zh-CN"/>
              </w:rPr>
            </w:pPr>
            <w:r>
              <w:rPr>
                <w:rFonts w:hint="eastAsia" w:ascii="Times New Roman" w:hAnsi="Times New Roman" w:cs="Times New Roman"/>
                <w:lang w:val="en-US" w:eastAsia="zh-CN"/>
              </w:rPr>
              <w:t>36</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959C99D">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735C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9B3E35">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4</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074C16D2">
            <w:pPr>
              <w:jc w:val="center"/>
              <w:rPr>
                <w:rFonts w:hint="default" w:ascii="Times New Roman" w:hAnsi="Times New Roman" w:cs="Times New Roman"/>
                <w:lang w:val="en-US" w:eastAsia="zh-CN"/>
              </w:rPr>
            </w:pPr>
            <w:r>
              <w:rPr>
                <w:rFonts w:hint="eastAsia" w:ascii="Times New Roman" w:hAnsi="Times New Roman" w:cs="Times New Roman"/>
                <w:lang w:val="en-US" w:eastAsia="zh-CN"/>
              </w:rPr>
              <w:t>马雪强</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E80628A">
            <w:pPr>
              <w:jc w:val="center"/>
              <w:rPr>
                <w:rFonts w:hint="default" w:ascii="Times New Roman" w:hAnsi="Times New Roman" w:cs="Times New Roman"/>
                <w:lang w:val="en-US" w:eastAsia="zh-CN"/>
              </w:rPr>
            </w:pPr>
            <w:r>
              <w:rPr>
                <w:rFonts w:hint="eastAsia" w:ascii="Times New Roman" w:hAnsi="Times New Roman" w:cs="Times New Roman"/>
                <w:lang w:val="en-US"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9CF67A0">
            <w:pPr>
              <w:jc w:val="center"/>
              <w:rPr>
                <w:rFonts w:hint="default" w:ascii="Times New Roman" w:hAnsi="Times New Roman" w:cs="Times New Roman"/>
                <w:lang w:val="en-US" w:eastAsia="zh-CN"/>
              </w:rPr>
            </w:pPr>
            <w:r>
              <w:rPr>
                <w:rFonts w:hint="eastAsia" w:ascii="Times New Roman" w:hAnsi="Times New Roman" w:cs="Times New Roman"/>
                <w:lang w:val="en-US" w:eastAsia="zh-CN"/>
              </w:rPr>
              <w:t>28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BC89608">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r w14:paraId="544D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7E913">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5</w:t>
            </w:r>
          </w:p>
        </w:tc>
        <w:tc>
          <w:tcPr>
            <w:tcW w:w="36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FC67A3">
            <w:pPr>
              <w:jc w:val="center"/>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lang w:val="en-US" w:eastAsia="zh-CN"/>
              </w:rPr>
              <w:t>戴革训</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555022">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843FE4">
            <w:pPr>
              <w:jc w:val="center"/>
              <w:rPr>
                <w:rFonts w:hint="default" w:ascii="Times New Roman" w:hAnsi="Times New Roman" w:eastAsia="宋体" w:cs="Times New Roman"/>
                <w:kern w:val="2"/>
                <w:sz w:val="21"/>
                <w:szCs w:val="22"/>
                <w:lang w:val="en-US" w:eastAsia="zh-CN" w:bidi="ar-SA"/>
              </w:rPr>
            </w:pPr>
            <w:r>
              <w:rPr>
                <w:rFonts w:hint="eastAsia" w:ascii="Times New Roman" w:hAnsi="Times New Roman" w:cs="Times New Roman"/>
                <w:lang w:val="en-US" w:eastAsia="zh-CN"/>
              </w:rPr>
              <w:t>40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FB70C50">
            <w:pPr>
              <w:jc w:val="center"/>
              <w:rPr>
                <w:rFonts w:hint="default" w:ascii="Times New Roman" w:hAnsi="Times New Roman" w:cs="Times New Roman"/>
                <w:lang w:val="en-US" w:eastAsia="zh-CN"/>
              </w:rPr>
            </w:pPr>
            <w:r>
              <w:rPr>
                <w:rFonts w:hint="eastAsia" w:ascii="Times New Roman" w:hAnsi="Times New Roman" w:cs="Times New Roman"/>
                <w:lang w:val="en-US" w:eastAsia="zh-CN"/>
              </w:rPr>
              <w:t>/</w:t>
            </w:r>
          </w:p>
        </w:tc>
      </w:tr>
    </w:tbl>
    <w:p w14:paraId="6663D67F">
      <w:pPr>
        <w:rPr>
          <w:rFonts w:hint="default" w:ascii="Times New Roman" w:hAnsi="Times New Roman" w:cs="Times New Roman"/>
        </w:rPr>
      </w:pPr>
    </w:p>
    <w:p w14:paraId="00459795">
      <w:pPr>
        <w:rPr>
          <w:rFonts w:hint="default" w:ascii="Times New Roman" w:hAnsi="Times New Roman" w:cs="Times New Roman"/>
        </w:rPr>
      </w:pPr>
    </w:p>
    <w:p w14:paraId="2AE9E5BD">
      <w:pPr>
        <w:rPr>
          <w:rFonts w:hint="default" w:ascii="Times New Roman" w:hAnsi="Times New Roman" w:cs="Times New Roman"/>
        </w:rPr>
      </w:pPr>
    </w:p>
    <w:p w14:paraId="5610343D">
      <w:pPr>
        <w:rPr>
          <w:rFonts w:hint="default" w:ascii="Times New Roman" w:hAnsi="Times New Roman" w:cs="Times New Roman"/>
        </w:rPr>
      </w:pPr>
    </w:p>
    <w:p w14:paraId="2BBCCF69">
      <w:pPr>
        <w:rPr>
          <w:rFonts w:hint="default" w:ascii="Times New Roman" w:hAnsi="Times New Roman" w:cs="Times New Roman"/>
        </w:rPr>
      </w:pPr>
    </w:p>
    <w:p w14:paraId="49338991">
      <w:pPr>
        <w:rPr>
          <w:rFonts w:hint="default" w:ascii="Times New Roman" w:hAnsi="Times New Roman" w:cs="Times New Roman"/>
        </w:rPr>
      </w:pPr>
    </w:p>
    <w:p w14:paraId="19054610">
      <w:pPr>
        <w:rPr>
          <w:rFonts w:hint="default" w:ascii="Times New Roman" w:hAnsi="Times New Roman" w:cs="Times New Roman"/>
        </w:rPr>
      </w:pPr>
    </w:p>
    <w:p w14:paraId="747F23DE">
      <w:pPr>
        <w:rPr>
          <w:rFonts w:hint="default" w:ascii="Times New Roman" w:hAnsi="Times New Roman" w:cs="Times New Roman"/>
        </w:rPr>
      </w:pPr>
    </w:p>
    <w:p w14:paraId="4CF05914">
      <w:pPr>
        <w:rPr>
          <w:rFonts w:hint="default" w:ascii="Times New Roman" w:hAnsi="Times New Roman" w:cs="Times New Roman"/>
        </w:rPr>
      </w:pPr>
    </w:p>
    <w:p w14:paraId="4173D4F0">
      <w:pPr>
        <w:rPr>
          <w:rFonts w:hint="default" w:ascii="Times New Roman" w:hAnsi="Times New Roman" w:cs="Times New Roman"/>
        </w:rPr>
      </w:pPr>
    </w:p>
    <w:p w14:paraId="24DB0EB9">
      <w:pPr>
        <w:rPr>
          <w:rFonts w:hint="default" w:ascii="Times New Roman" w:hAnsi="Times New Roman" w:cs="Times New Roman"/>
        </w:rPr>
      </w:pPr>
    </w:p>
    <w:p w14:paraId="3CA33200">
      <w:pPr>
        <w:rPr>
          <w:rFonts w:hint="default" w:ascii="Times New Roman" w:hAnsi="Times New Roman" w:cs="Times New Roman"/>
        </w:rPr>
      </w:pPr>
    </w:p>
    <w:p w14:paraId="4CACC1AB">
      <w:pPr>
        <w:jc w:val="center"/>
        <w:rPr>
          <w:rFonts w:hint="eastAsia" w:ascii="方正小标宋_GBK" w:hAnsi="方正小标宋_GBK" w:eastAsia="方正小标宋_GBK" w:cs="方正小标宋_GBK"/>
          <w:b w:val="0"/>
          <w:bCs w:val="0"/>
          <w:sz w:val="44"/>
          <w:szCs w:val="44"/>
          <w:lang w:bidi="ar"/>
        </w:rPr>
      </w:pPr>
      <w:r>
        <w:rPr>
          <w:rFonts w:hint="eastAsia" w:ascii="方正小标宋_GBK" w:hAnsi="方正小标宋_GBK" w:eastAsia="方正小标宋_GBK" w:cs="方正小标宋_GBK"/>
          <w:b w:val="0"/>
          <w:bCs w:val="0"/>
          <w:sz w:val="44"/>
          <w:szCs w:val="44"/>
          <w:lang w:bidi="ar"/>
        </w:rPr>
        <w:br w:type="page"/>
      </w:r>
      <w:r>
        <w:rPr>
          <w:rFonts w:hint="eastAsia" w:ascii="方正小标宋_GBK" w:hAnsi="方正小标宋_GBK" w:eastAsia="方正小标宋_GBK" w:cs="方正小标宋_GBK"/>
          <w:b w:val="0"/>
          <w:bCs w:val="0"/>
          <w:sz w:val="44"/>
          <w:szCs w:val="44"/>
          <w:lang w:bidi="ar"/>
        </w:rPr>
        <w:t>三、技术装备</w:t>
      </w:r>
    </w:p>
    <w:p w14:paraId="38AAA584">
      <w:pPr>
        <w:rPr>
          <w:rFonts w:hint="default" w:ascii="Times New Roman" w:hAnsi="Times New Roman" w:cs="Times New Roman"/>
        </w:rPr>
      </w:pPr>
    </w:p>
    <w:p w14:paraId="6B5F1EE5">
      <w:pPr>
        <w:rPr>
          <w:rFonts w:hint="default" w:ascii="Times New Roman" w:hAnsi="Times New Roman" w:cs="Times New Roma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14EF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61E09037">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C1B473D">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7483A51">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7095833">
            <w:pPr>
              <w:jc w:val="center"/>
              <w:rPr>
                <w:rFonts w:hint="eastAsia" w:ascii="黑体" w:hAnsi="黑体" w:eastAsia="黑体" w:cs="黑体"/>
                <w:b w:val="0"/>
                <w:bCs/>
                <w:sz w:val="32"/>
                <w:szCs w:val="32"/>
              </w:rPr>
            </w:pPr>
            <w:r>
              <w:rPr>
                <w:rFonts w:hint="eastAsia" w:ascii="黑体" w:hAnsi="黑体" w:eastAsia="黑体" w:cs="黑体"/>
                <w:b w:val="0"/>
                <w:bCs/>
                <w:sz w:val="32"/>
                <w:szCs w:val="32"/>
                <w:lang w:bidi="ar"/>
              </w:rPr>
              <w:t>数量</w:t>
            </w:r>
          </w:p>
        </w:tc>
      </w:tr>
      <w:tr w14:paraId="1A6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56946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D9221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地理信息系统平台软件</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DE57F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supermapGIS地理信息系统平台软件</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3748F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15</w:t>
            </w:r>
          </w:p>
        </w:tc>
      </w:tr>
      <w:tr w14:paraId="2DF0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C2C692">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2</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23622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bidi="ar"/>
              </w:rPr>
              <w:fldChar w:fldCharType="begin"/>
            </w:r>
            <w:r>
              <w:rPr>
                <w:rFonts w:hint="default" w:ascii="Times New Roman" w:hAnsi="Times New Roman" w:eastAsia="宋体" w:cs="Times New Roman"/>
                <w:sz w:val="21"/>
                <w:szCs w:val="21"/>
                <w:lang w:bidi="ar"/>
              </w:rPr>
              <w:instrText xml:space="preserve"> HYPERLINK "http://zz.ch.mnr.gov.cn/WorkFlow/History/javascript:__doPostBack('GvData$ctl09$Link_EquipmentName','')" </w:instrText>
            </w:r>
            <w:r>
              <w:rPr>
                <w:rFonts w:hint="default" w:ascii="Times New Roman" w:hAnsi="Times New Roman" w:eastAsia="宋体" w:cs="Times New Roman"/>
                <w:sz w:val="21"/>
                <w:szCs w:val="21"/>
                <w:lang w:bidi="ar"/>
              </w:rPr>
              <w:fldChar w:fldCharType="separate"/>
            </w:r>
            <w:r>
              <w:rPr>
                <w:rFonts w:hint="default" w:ascii="Times New Roman" w:hAnsi="Times New Roman" w:eastAsia="宋体" w:cs="Times New Roman"/>
                <w:sz w:val="21"/>
                <w:szCs w:val="21"/>
                <w:lang w:bidi="ar"/>
              </w:rPr>
              <w:t>摄影测量系统</w:t>
            </w:r>
            <w:r>
              <w:rPr>
                <w:rFonts w:hint="default" w:ascii="Times New Roman" w:hAnsi="Times New Roman" w:eastAsia="宋体" w:cs="Times New Roman"/>
                <w:sz w:val="21"/>
                <w:szCs w:val="21"/>
                <w:lang w:bidi="ar"/>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C8699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virtuoZO数字摄影测量系统</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DBBE4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8</w:t>
            </w:r>
          </w:p>
        </w:tc>
      </w:tr>
      <w:tr w14:paraId="628C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B7645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3</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3CB47">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9FDEA8">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TKS-202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84033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w:t>
            </w:r>
          </w:p>
        </w:tc>
      </w:tr>
      <w:tr w14:paraId="7220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CE96A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4</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DEEFF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6FAED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苏一光 RTS-332SR5</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34525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3</w:t>
            </w:r>
          </w:p>
        </w:tc>
      </w:tr>
      <w:tr w14:paraId="505A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B66D6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5</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C6A24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9830A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科力达 KTS-442R</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FDC2E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r>
      <w:tr w14:paraId="2E9C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4F4E6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8FB0A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FDB88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瑞得RTS-852R</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E117D6">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r>
      <w:tr w14:paraId="2A03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CC6E7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7</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522927">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91721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南方NTS-365R</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69840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r>
      <w:tr w14:paraId="5779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2CD0E">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06E2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全站仪（不低于2秒级精度）</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A2AA9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南方NTS-362R4</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F0B77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w:t>
            </w:r>
          </w:p>
        </w:tc>
      </w:tr>
      <w:tr w14:paraId="3CE9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267EC2">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47FD7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bidi="ar"/>
              </w:rPr>
              <w:fldChar w:fldCharType="begin"/>
            </w:r>
            <w:r>
              <w:rPr>
                <w:rFonts w:hint="default" w:ascii="Times New Roman" w:hAnsi="Times New Roman" w:eastAsia="宋体" w:cs="Times New Roman"/>
                <w:sz w:val="21"/>
                <w:szCs w:val="21"/>
                <w:lang w:bidi="ar"/>
              </w:rPr>
              <w:instrText xml:space="preserve"> HYPERLINK "http://zz.ch.mnr.gov.cn/WorkFlow/History/javascript:__doPostBack('GvData$ctl04$Link_EquipmentName','')" </w:instrText>
            </w:r>
            <w:r>
              <w:rPr>
                <w:rFonts w:hint="default" w:ascii="Times New Roman" w:hAnsi="Times New Roman" w:eastAsia="宋体" w:cs="Times New Roman"/>
                <w:sz w:val="21"/>
                <w:szCs w:val="21"/>
                <w:lang w:bidi="ar"/>
              </w:rPr>
              <w:fldChar w:fldCharType="separate"/>
            </w:r>
            <w:r>
              <w:rPr>
                <w:rFonts w:hint="default" w:ascii="Times New Roman" w:hAnsi="Times New Roman" w:eastAsia="宋体" w:cs="Times New Roman"/>
                <w:sz w:val="21"/>
                <w:szCs w:val="21"/>
                <w:lang w:bidi="ar"/>
              </w:rPr>
              <w:t>水准仪（不低于S1级精度）</w:t>
            </w:r>
            <w:r>
              <w:rPr>
                <w:rFonts w:hint="default" w:ascii="Times New Roman" w:hAnsi="Times New Roman" w:eastAsia="宋体" w:cs="Times New Roman"/>
                <w:sz w:val="21"/>
                <w:szCs w:val="21"/>
                <w:lang w:bidi="ar"/>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C92AE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科力达DSC132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29EC76">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r>
      <w:tr w14:paraId="70B0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61666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10</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305EF8">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 xml:space="preserve">水准仪（不低于S1级精度） </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58F096">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ZDL700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FF4688">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r>
      <w:tr w14:paraId="4F03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29E041C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11</w:t>
            </w:r>
          </w:p>
        </w:tc>
        <w:tc>
          <w:tcPr>
            <w:tcW w:w="0" w:type="auto"/>
            <w:shd w:val="clear" w:color="auto" w:fill="auto"/>
            <w:vAlign w:val="center"/>
          </w:tcPr>
          <w:p w14:paraId="1F56F44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GNSS接收机（不低于5mm+1ppm精度）</w:t>
            </w:r>
          </w:p>
        </w:tc>
        <w:tc>
          <w:tcPr>
            <w:tcW w:w="0" w:type="auto"/>
            <w:shd w:val="clear" w:color="auto" w:fill="auto"/>
            <w:vAlign w:val="center"/>
          </w:tcPr>
          <w:p w14:paraId="3DC8B00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司南T300</w:t>
            </w:r>
          </w:p>
        </w:tc>
        <w:tc>
          <w:tcPr>
            <w:tcW w:w="0" w:type="auto"/>
            <w:shd w:val="clear" w:color="auto" w:fill="auto"/>
            <w:vAlign w:val="center"/>
          </w:tcPr>
          <w:p w14:paraId="2304FF4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6</w:t>
            </w:r>
          </w:p>
        </w:tc>
      </w:tr>
      <w:tr w14:paraId="2DA4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336F472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12</w:t>
            </w:r>
          </w:p>
        </w:tc>
        <w:tc>
          <w:tcPr>
            <w:tcW w:w="0" w:type="auto"/>
            <w:shd w:val="clear" w:color="auto" w:fill="auto"/>
            <w:vAlign w:val="center"/>
          </w:tcPr>
          <w:p w14:paraId="27353923">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GNSS接收机（不低于5mm+1ppm精度）</w:t>
            </w:r>
          </w:p>
        </w:tc>
        <w:tc>
          <w:tcPr>
            <w:tcW w:w="0" w:type="auto"/>
            <w:shd w:val="clear" w:color="auto" w:fill="auto"/>
            <w:vAlign w:val="center"/>
          </w:tcPr>
          <w:p w14:paraId="4C37670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灵锐S862016</w:t>
            </w:r>
          </w:p>
        </w:tc>
        <w:tc>
          <w:tcPr>
            <w:tcW w:w="0" w:type="auto"/>
            <w:shd w:val="clear" w:color="auto" w:fill="auto"/>
            <w:vAlign w:val="center"/>
          </w:tcPr>
          <w:p w14:paraId="43ADA2F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1</w:t>
            </w:r>
          </w:p>
        </w:tc>
      </w:tr>
      <w:tr w14:paraId="6718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1FBE21D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13</w:t>
            </w:r>
          </w:p>
        </w:tc>
        <w:tc>
          <w:tcPr>
            <w:tcW w:w="0" w:type="auto"/>
            <w:shd w:val="clear" w:color="auto" w:fill="auto"/>
            <w:vAlign w:val="center"/>
          </w:tcPr>
          <w:p w14:paraId="4166323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GNSS接收机（不低于5mm+1ppm精度）</w:t>
            </w:r>
          </w:p>
        </w:tc>
        <w:tc>
          <w:tcPr>
            <w:tcW w:w="0" w:type="auto"/>
            <w:shd w:val="clear" w:color="auto" w:fill="auto"/>
            <w:vAlign w:val="center"/>
          </w:tcPr>
          <w:p w14:paraId="0268050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银河1</w:t>
            </w:r>
          </w:p>
        </w:tc>
        <w:tc>
          <w:tcPr>
            <w:tcW w:w="0" w:type="auto"/>
            <w:shd w:val="clear" w:color="auto" w:fill="auto"/>
            <w:vAlign w:val="center"/>
          </w:tcPr>
          <w:p w14:paraId="4825667E">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1</w:t>
            </w:r>
          </w:p>
        </w:tc>
      </w:tr>
      <w:tr w14:paraId="4E03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00F2C38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14</w:t>
            </w:r>
          </w:p>
        </w:tc>
        <w:tc>
          <w:tcPr>
            <w:tcW w:w="0" w:type="auto"/>
            <w:shd w:val="clear" w:color="auto" w:fill="auto"/>
            <w:vAlign w:val="center"/>
          </w:tcPr>
          <w:p w14:paraId="05BFA76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无人飞行测量采集系统</w:t>
            </w:r>
          </w:p>
        </w:tc>
        <w:tc>
          <w:tcPr>
            <w:tcW w:w="0" w:type="auto"/>
            <w:shd w:val="clear" w:color="auto" w:fill="auto"/>
            <w:vAlign w:val="center"/>
          </w:tcPr>
          <w:p w14:paraId="732ED72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大疆Phantom4RTK</w:t>
            </w:r>
          </w:p>
        </w:tc>
        <w:tc>
          <w:tcPr>
            <w:tcW w:w="0" w:type="auto"/>
            <w:shd w:val="clear" w:color="auto" w:fill="auto"/>
            <w:vAlign w:val="center"/>
          </w:tcPr>
          <w:p w14:paraId="0E414F6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kern w:val="2"/>
                <w:sz w:val="21"/>
                <w:szCs w:val="21"/>
                <w:lang w:val="en-US" w:eastAsia="zh-CN" w:bidi="ar"/>
              </w:rPr>
              <w:t>2</w:t>
            </w:r>
          </w:p>
        </w:tc>
      </w:tr>
      <w:tr w14:paraId="47E2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2186AE6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15</w:t>
            </w:r>
          </w:p>
        </w:tc>
        <w:tc>
          <w:tcPr>
            <w:tcW w:w="0" w:type="auto"/>
            <w:shd w:val="clear" w:color="auto" w:fill="auto"/>
            <w:vAlign w:val="center"/>
          </w:tcPr>
          <w:p w14:paraId="6A58225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t>测深仪</w:t>
            </w:r>
          </w:p>
        </w:tc>
        <w:tc>
          <w:tcPr>
            <w:tcW w:w="0" w:type="auto"/>
            <w:shd w:val="clear" w:color="auto" w:fill="auto"/>
            <w:vAlign w:val="center"/>
          </w:tcPr>
          <w:p w14:paraId="54E86F88">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bidi="ar"/>
              </w:rPr>
              <w:t>SDE-230超声波测深仪</w:t>
            </w:r>
          </w:p>
        </w:tc>
        <w:tc>
          <w:tcPr>
            <w:tcW w:w="0" w:type="auto"/>
            <w:shd w:val="clear" w:color="auto" w:fill="auto"/>
            <w:vAlign w:val="center"/>
          </w:tcPr>
          <w:p w14:paraId="4BC1AAB6">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kern w:val="2"/>
                <w:sz w:val="21"/>
                <w:szCs w:val="21"/>
                <w:lang w:val="en-US" w:eastAsia="zh-CN" w:bidi="ar"/>
              </w:rPr>
              <w:t>1</w:t>
            </w:r>
          </w:p>
        </w:tc>
      </w:tr>
      <w:tr w14:paraId="6017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0" w:type="auto"/>
            <w:shd w:val="clear" w:color="auto" w:fill="auto"/>
            <w:vAlign w:val="center"/>
          </w:tcPr>
          <w:p w14:paraId="22553B30">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16</w:t>
            </w:r>
          </w:p>
        </w:tc>
        <w:tc>
          <w:tcPr>
            <w:tcW w:w="0" w:type="auto"/>
            <w:shd w:val="clear" w:color="auto" w:fill="auto"/>
            <w:vAlign w:val="center"/>
          </w:tcPr>
          <w:p w14:paraId="0AD8D56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"javascript:__doPostBack('GvData$ctl12$Link_EquipmentName','')" </w:instrText>
            </w:r>
            <w:r>
              <w:rPr>
                <w:rFonts w:hint="default" w:ascii="Times New Roman" w:hAnsi="Times New Roman" w:eastAsia="宋体" w:cs="Times New Roman"/>
                <w:kern w:val="2"/>
                <w:sz w:val="21"/>
                <w:szCs w:val="21"/>
                <w:lang w:val="en-US" w:eastAsia="zh-CN" w:bidi="ar"/>
              </w:rPr>
              <w:fldChar w:fldCharType="separate"/>
            </w:r>
            <w:r>
              <w:rPr>
                <w:rFonts w:hint="default" w:ascii="Times New Roman" w:hAnsi="Times New Roman" w:eastAsia="宋体" w:cs="Times New Roman"/>
                <w:kern w:val="2"/>
                <w:sz w:val="21"/>
                <w:szCs w:val="21"/>
                <w:lang w:val="en-US" w:eastAsia="zh-CN" w:bidi="ar"/>
              </w:rPr>
              <w:t>数据服务器</w:t>
            </w:r>
            <w:r>
              <w:rPr>
                <w:rFonts w:hint="default" w:ascii="Times New Roman" w:hAnsi="Times New Roman" w:eastAsia="宋体" w:cs="Times New Roman"/>
                <w:kern w:val="2"/>
                <w:sz w:val="21"/>
                <w:szCs w:val="21"/>
                <w:lang w:val="en-US" w:eastAsia="zh-CN" w:bidi="ar"/>
              </w:rPr>
              <w:fldChar w:fldCharType="end"/>
            </w:r>
          </w:p>
        </w:tc>
        <w:tc>
          <w:tcPr>
            <w:tcW w:w="0" w:type="auto"/>
            <w:shd w:val="clear" w:color="auto" w:fill="auto"/>
            <w:vAlign w:val="center"/>
          </w:tcPr>
          <w:p w14:paraId="711D6259">
            <w:pPr>
              <w:contextualSpacing/>
              <w:jc w:val="center"/>
              <w:rPr>
                <w:rFonts w:hint="default" w:ascii="Times New Roman" w:hAnsi="Times New Roman" w:cs="Times New Roman"/>
                <w:sz w:val="21"/>
                <w:szCs w:val="21"/>
                <w:lang w:val="en-US" w:eastAsia="zh-CN" w:bidi="ar"/>
              </w:rPr>
            </w:pPr>
            <w:r>
              <w:rPr>
                <w:rFonts w:hint="default" w:ascii="Times New Roman" w:hAnsi="Times New Roman" w:cs="Times New Roman"/>
                <w:sz w:val="21"/>
                <w:szCs w:val="21"/>
                <w:lang w:val="en-US" w:eastAsia="zh-CN" w:bidi="ar"/>
              </w:rPr>
              <w:t>华为RH2288HV3</w:t>
            </w:r>
          </w:p>
        </w:tc>
        <w:tc>
          <w:tcPr>
            <w:tcW w:w="0" w:type="auto"/>
            <w:shd w:val="clear" w:color="auto" w:fill="auto"/>
            <w:vAlign w:val="center"/>
          </w:tcPr>
          <w:p w14:paraId="291C36D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kern w:val="2"/>
                <w:sz w:val="21"/>
                <w:szCs w:val="21"/>
                <w:lang w:val="en-US" w:eastAsia="zh-CN" w:bidi="ar"/>
              </w:rPr>
              <w:t>1</w:t>
            </w:r>
          </w:p>
        </w:tc>
      </w:tr>
    </w:tbl>
    <w:p w14:paraId="463F3735">
      <w:pPr>
        <w:jc w:val="center"/>
        <w:rPr>
          <w:rFonts w:hint="eastAsia" w:ascii="方正小标宋_GBK" w:hAnsi="方正小标宋_GBK" w:eastAsia="方正小标宋_GBK" w:cs="方正小标宋_GBK"/>
          <w:b w:val="0"/>
          <w:bCs w:val="0"/>
          <w:sz w:val="44"/>
          <w:szCs w:val="44"/>
          <w:lang w:bidi="ar"/>
        </w:rPr>
      </w:pPr>
    </w:p>
    <w:p w14:paraId="6F3186F3">
      <w:pPr>
        <w:jc w:val="center"/>
        <w:rPr>
          <w:rFonts w:hint="eastAsia" w:ascii="方正小标宋_GBK" w:hAnsi="方正小标宋_GBK" w:eastAsia="方正小标宋_GBK" w:cs="方正小标宋_GBK"/>
          <w:b w:val="0"/>
          <w:bCs w:val="0"/>
          <w:sz w:val="44"/>
          <w:szCs w:val="44"/>
          <w:lang w:bidi="ar"/>
        </w:rPr>
      </w:pPr>
    </w:p>
    <w:p w14:paraId="183CB209">
      <w:pPr>
        <w:jc w:val="center"/>
        <w:rPr>
          <w:rFonts w:hint="eastAsia" w:ascii="方正小标宋_GBK" w:hAnsi="方正小标宋_GBK" w:eastAsia="方正小标宋_GBK" w:cs="方正小标宋_GBK"/>
          <w:b w:val="0"/>
          <w:bCs w:val="0"/>
          <w:sz w:val="44"/>
          <w:szCs w:val="44"/>
          <w:lang w:bidi="ar"/>
        </w:rPr>
      </w:pPr>
    </w:p>
    <w:p w14:paraId="43357CC8">
      <w:pPr>
        <w:jc w:val="center"/>
        <w:rPr>
          <w:rFonts w:hint="eastAsia" w:ascii="方正小标宋_GBK" w:hAnsi="方正小标宋_GBK" w:eastAsia="方正小标宋_GBK" w:cs="方正小标宋_GBK"/>
          <w:b w:val="0"/>
          <w:bCs w:val="0"/>
          <w:sz w:val="44"/>
          <w:szCs w:val="44"/>
          <w:lang w:bidi="ar"/>
        </w:rPr>
      </w:pPr>
    </w:p>
    <w:p w14:paraId="375556B7">
      <w:pPr>
        <w:jc w:val="center"/>
        <w:rPr>
          <w:rFonts w:hint="eastAsia" w:ascii="方正小标宋_GBK" w:hAnsi="方正小标宋_GBK" w:eastAsia="方正小标宋_GBK" w:cs="方正小标宋_GBK"/>
          <w:b w:val="0"/>
          <w:bCs w:val="0"/>
          <w:sz w:val="44"/>
          <w:szCs w:val="44"/>
          <w:lang w:bidi="ar"/>
        </w:rPr>
      </w:pPr>
    </w:p>
    <w:p w14:paraId="54CDC5B3">
      <w:pPr>
        <w:jc w:val="center"/>
        <w:rPr>
          <w:rFonts w:hint="eastAsia" w:ascii="方正小标宋_GBK" w:hAnsi="方正小标宋_GBK" w:eastAsia="方正小标宋_GBK" w:cs="方正小标宋_GBK"/>
          <w:b w:val="0"/>
          <w:bCs w:val="0"/>
          <w:sz w:val="44"/>
          <w:szCs w:val="44"/>
          <w:lang w:eastAsia="zh-CN" w:bidi="ar"/>
        </w:rPr>
      </w:pPr>
      <w:r>
        <w:rPr>
          <w:rFonts w:hint="eastAsia" w:ascii="方正小标宋_GBK" w:hAnsi="方正小标宋_GBK" w:eastAsia="方正小标宋_GBK" w:cs="方正小标宋_GBK"/>
          <w:b w:val="0"/>
          <w:bCs w:val="0"/>
          <w:sz w:val="44"/>
          <w:szCs w:val="44"/>
          <w:lang w:bidi="ar"/>
        </w:rPr>
        <w:t>四、</w:t>
      </w:r>
      <w:r>
        <w:rPr>
          <w:rFonts w:hint="eastAsia" w:ascii="方正小标宋_GBK" w:hAnsi="方正小标宋_GBK" w:eastAsia="方正小标宋_GBK" w:cs="方正小标宋_GBK"/>
          <w:b w:val="0"/>
          <w:bCs w:val="0"/>
          <w:sz w:val="44"/>
          <w:szCs w:val="44"/>
          <w:lang w:eastAsia="zh-CN" w:bidi="ar"/>
        </w:rPr>
        <w:t>测绘项目清单</w:t>
      </w:r>
    </w:p>
    <w:p w14:paraId="4DBA4E9B">
      <w:pPr>
        <w:rPr>
          <w:rFonts w:hint="default" w:ascii="Times New Roman" w:hAnsi="Times New Roman" w:cs="Times New Roman"/>
        </w:rPr>
      </w:pPr>
    </w:p>
    <w:tbl>
      <w:tblPr>
        <w:tblStyle w:val="4"/>
        <w:tblW w:w="14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561"/>
        <w:gridCol w:w="3146"/>
        <w:gridCol w:w="2235"/>
        <w:gridCol w:w="1490"/>
        <w:gridCol w:w="1800"/>
        <w:gridCol w:w="2445"/>
      </w:tblGrid>
      <w:tr w14:paraId="2C7D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14:paraId="2EE48B37">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序号</w:t>
            </w:r>
          </w:p>
        </w:tc>
        <w:tc>
          <w:tcPr>
            <w:tcW w:w="2561" w:type="dxa"/>
            <w:tcBorders>
              <w:top w:val="single" w:color="auto" w:sz="4" w:space="0"/>
              <w:left w:val="single" w:color="auto" w:sz="4" w:space="0"/>
              <w:bottom w:val="single" w:color="auto" w:sz="4" w:space="0"/>
              <w:right w:val="single" w:color="auto" w:sz="4" w:space="0"/>
            </w:tcBorders>
            <w:noWrap w:val="0"/>
            <w:vAlign w:val="center"/>
          </w:tcPr>
          <w:p w14:paraId="4359A326">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项目名称</w:t>
            </w:r>
          </w:p>
        </w:tc>
        <w:tc>
          <w:tcPr>
            <w:tcW w:w="3146" w:type="dxa"/>
            <w:tcBorders>
              <w:top w:val="single" w:color="auto" w:sz="4" w:space="0"/>
              <w:left w:val="single" w:color="auto" w:sz="4" w:space="0"/>
              <w:bottom w:val="single" w:color="auto" w:sz="4" w:space="0"/>
              <w:right w:val="single" w:color="auto" w:sz="4" w:space="0"/>
            </w:tcBorders>
            <w:noWrap w:val="0"/>
            <w:vAlign w:val="center"/>
          </w:tcPr>
          <w:p w14:paraId="7738B100">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基本情况（项目地点、作业内容等）</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74EF1BC0">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所属专业类别</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7BA9EF1">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val="en" w:eastAsia="zh-CN" w:bidi="ar"/>
              </w:rPr>
              <w:t>项目</w:t>
            </w:r>
            <w:r>
              <w:rPr>
                <w:rFonts w:hint="eastAsia" w:ascii="黑体" w:hAnsi="黑体" w:eastAsia="黑体" w:cs="黑体"/>
                <w:b w:val="0"/>
                <w:bCs/>
                <w:sz w:val="28"/>
                <w:szCs w:val="28"/>
                <w:lang w:val="en" w:bidi="ar"/>
              </w:rPr>
              <w:t>金额</w:t>
            </w:r>
            <w:r>
              <w:rPr>
                <w:rFonts w:hint="eastAsia" w:ascii="黑体" w:hAnsi="黑体" w:eastAsia="黑体" w:cs="黑体"/>
                <w:b w:val="0"/>
                <w:bCs/>
                <w:sz w:val="28"/>
                <w:szCs w:val="28"/>
                <w:lang w:val="en" w:eastAsia="zh-CN" w:bidi="ar"/>
              </w:rPr>
              <w:t>（</w:t>
            </w:r>
            <w:r>
              <w:rPr>
                <w:rFonts w:hint="eastAsia" w:ascii="黑体" w:hAnsi="黑体" w:eastAsia="黑体" w:cs="黑体"/>
                <w:b w:val="0"/>
                <w:bCs/>
                <w:sz w:val="28"/>
                <w:szCs w:val="28"/>
                <w:lang w:val="en" w:bidi="ar"/>
              </w:rPr>
              <w:t>万元）</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74703F7">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验收时间</w:t>
            </w:r>
          </w:p>
          <w:p w14:paraId="31F6F997">
            <w:pPr>
              <w:spacing w:line="340" w:lineRule="exact"/>
              <w:jc w:val="center"/>
              <w:rPr>
                <w:rFonts w:hint="eastAsia" w:ascii="黑体" w:hAnsi="黑体" w:eastAsia="黑体" w:cs="黑体"/>
                <w:b w:val="0"/>
                <w:bCs/>
                <w:sz w:val="28"/>
                <w:szCs w:val="28"/>
                <w:lang w:val="en" w:eastAsia="zh-CN" w:bidi="ar"/>
              </w:rPr>
            </w:pPr>
            <w:r>
              <w:rPr>
                <w:rFonts w:hint="eastAsia" w:ascii="黑体" w:hAnsi="黑体" w:eastAsia="黑体" w:cs="黑体"/>
                <w:b w:val="0"/>
                <w:bCs/>
                <w:sz w:val="28"/>
                <w:szCs w:val="28"/>
                <w:lang w:eastAsia="zh-CN" w:bidi="ar"/>
              </w:rPr>
              <w:t>（据实填写）</w:t>
            </w:r>
          </w:p>
        </w:tc>
        <w:tc>
          <w:tcPr>
            <w:tcW w:w="2445" w:type="dxa"/>
            <w:tcBorders>
              <w:top w:val="single" w:color="auto" w:sz="4" w:space="0"/>
              <w:left w:val="single" w:color="auto" w:sz="4" w:space="0"/>
              <w:bottom w:val="single" w:color="auto" w:sz="4" w:space="0"/>
              <w:right w:val="single" w:color="auto" w:sz="4" w:space="0"/>
            </w:tcBorders>
            <w:noWrap w:val="0"/>
            <w:vAlign w:val="center"/>
          </w:tcPr>
          <w:p w14:paraId="2AE9F1E2">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bidi="ar"/>
              </w:rPr>
              <w:t>验收机构</w:t>
            </w:r>
          </w:p>
          <w:p w14:paraId="4B295FC5">
            <w:pPr>
              <w:spacing w:line="340" w:lineRule="exact"/>
              <w:jc w:val="center"/>
              <w:rPr>
                <w:rFonts w:hint="eastAsia" w:ascii="黑体" w:hAnsi="黑体" w:eastAsia="黑体" w:cs="黑体"/>
                <w:b w:val="0"/>
                <w:bCs/>
                <w:sz w:val="28"/>
                <w:szCs w:val="28"/>
                <w:lang w:bidi="ar"/>
              </w:rPr>
            </w:pPr>
            <w:r>
              <w:rPr>
                <w:rFonts w:hint="eastAsia" w:ascii="黑体" w:hAnsi="黑体" w:eastAsia="黑体" w:cs="黑体"/>
                <w:b w:val="0"/>
                <w:bCs/>
                <w:sz w:val="28"/>
                <w:szCs w:val="28"/>
                <w:lang w:eastAsia="zh-CN" w:bidi="ar"/>
              </w:rPr>
              <w:t>（据实填写）</w:t>
            </w:r>
          </w:p>
        </w:tc>
      </w:tr>
      <w:tr w14:paraId="330D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022F5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w:t>
            </w:r>
          </w:p>
        </w:tc>
        <w:tc>
          <w:tcPr>
            <w:tcW w:w="2561" w:type="dxa"/>
            <w:tcBorders>
              <w:top w:val="single" w:color="auto" w:sz="4" w:space="0"/>
              <w:left w:val="single" w:color="auto" w:sz="4" w:space="0"/>
              <w:bottom w:val="single" w:color="auto" w:sz="4" w:space="0"/>
              <w:right w:val="single" w:color="auto" w:sz="4" w:space="0"/>
            </w:tcBorders>
            <w:noWrap w:val="0"/>
            <w:vAlign w:val="center"/>
          </w:tcPr>
          <w:p w14:paraId="158F2EA8">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韶山市“十四五”基础测绘规划编制</w:t>
            </w:r>
          </w:p>
        </w:tc>
        <w:tc>
          <w:tcPr>
            <w:tcW w:w="3146" w:type="dxa"/>
            <w:tcBorders>
              <w:top w:val="single" w:color="auto" w:sz="4" w:space="0"/>
              <w:left w:val="single" w:color="auto" w:sz="4" w:space="0"/>
              <w:bottom w:val="single" w:color="auto" w:sz="4" w:space="0"/>
              <w:right w:val="single" w:color="auto" w:sz="4" w:space="0"/>
            </w:tcBorders>
            <w:noWrap w:val="0"/>
            <w:vAlign w:val="center"/>
          </w:tcPr>
          <w:p w14:paraId="26E072B9">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韶山市</w:t>
            </w:r>
          </w:p>
          <w:p w14:paraId="0E3E0623">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3BEF181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5DD7D6FB">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15</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78F898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2021</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11</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23</w:t>
            </w:r>
          </w:p>
        </w:tc>
        <w:tc>
          <w:tcPr>
            <w:tcW w:w="2445" w:type="dxa"/>
            <w:tcBorders>
              <w:top w:val="single" w:color="auto" w:sz="4" w:space="0"/>
              <w:left w:val="single" w:color="auto" w:sz="4" w:space="0"/>
              <w:bottom w:val="single" w:color="auto" w:sz="4" w:space="0"/>
              <w:right w:val="single" w:color="auto" w:sz="4" w:space="0"/>
            </w:tcBorders>
            <w:noWrap w:val="0"/>
            <w:vAlign w:val="center"/>
          </w:tcPr>
          <w:p w14:paraId="082223D2">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韶山市自然资源局</w:t>
            </w:r>
          </w:p>
        </w:tc>
      </w:tr>
      <w:tr w14:paraId="4817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2CACB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2</w:t>
            </w:r>
          </w:p>
        </w:tc>
        <w:tc>
          <w:tcPr>
            <w:tcW w:w="2561" w:type="dxa"/>
            <w:tcBorders>
              <w:top w:val="single" w:color="auto" w:sz="4" w:space="0"/>
              <w:left w:val="single" w:color="auto" w:sz="4" w:space="0"/>
              <w:bottom w:val="single" w:color="auto" w:sz="4" w:space="0"/>
              <w:right w:val="single" w:color="auto" w:sz="4" w:space="0"/>
            </w:tcBorders>
            <w:noWrap w:val="0"/>
            <w:vAlign w:val="center"/>
          </w:tcPr>
          <w:p w14:paraId="1D3B9022">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邵阳市基本烟田规划上图入库服务</w:t>
            </w:r>
          </w:p>
        </w:tc>
        <w:tc>
          <w:tcPr>
            <w:tcW w:w="3146" w:type="dxa"/>
            <w:tcBorders>
              <w:top w:val="single" w:color="auto" w:sz="4" w:space="0"/>
              <w:left w:val="single" w:color="auto" w:sz="4" w:space="0"/>
              <w:bottom w:val="single" w:color="auto" w:sz="4" w:space="0"/>
              <w:right w:val="single" w:color="auto" w:sz="4" w:space="0"/>
            </w:tcBorders>
            <w:noWrap w:val="0"/>
            <w:vAlign w:val="center"/>
          </w:tcPr>
          <w:p w14:paraId="12E01662">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邵阳市</w:t>
            </w:r>
          </w:p>
          <w:p w14:paraId="196961EE">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作业内容：摄影测量与遥感</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65AB6DC8">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摄影测量与遥感</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5894BB9">
            <w:pPr>
              <w:keepNext w:val="0"/>
              <w:keepLines w:val="0"/>
              <w:widowControl/>
              <w:suppressLineNumbers w:val="0"/>
              <w:jc w:val="center"/>
              <w:textAlignment w:val="center"/>
              <w:rPr>
                <w:rFonts w:hint="default" w:ascii="Times New Roman" w:hAnsi="Times New Roman" w:cs="Times New Roman"/>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52</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1C7C87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2021-12-13</w:t>
            </w:r>
          </w:p>
        </w:tc>
        <w:tc>
          <w:tcPr>
            <w:tcW w:w="2445" w:type="dxa"/>
            <w:tcBorders>
              <w:top w:val="single" w:color="auto" w:sz="4" w:space="0"/>
              <w:left w:val="single" w:color="auto" w:sz="4" w:space="0"/>
              <w:bottom w:val="single" w:color="auto" w:sz="4" w:space="0"/>
              <w:right w:val="single" w:color="auto" w:sz="4" w:space="0"/>
            </w:tcBorders>
            <w:noWrap w:val="0"/>
            <w:vAlign w:val="center"/>
          </w:tcPr>
          <w:p w14:paraId="27D81B2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邵阳市烟草公司</w:t>
            </w:r>
          </w:p>
        </w:tc>
      </w:tr>
      <w:tr w14:paraId="4B27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F0AA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3</w:t>
            </w:r>
          </w:p>
        </w:tc>
        <w:tc>
          <w:tcPr>
            <w:tcW w:w="2561" w:type="dxa"/>
            <w:tcBorders>
              <w:top w:val="single" w:color="auto" w:sz="4" w:space="0"/>
              <w:left w:val="single" w:color="auto" w:sz="4" w:space="0"/>
              <w:bottom w:val="single" w:color="auto" w:sz="4" w:space="0"/>
              <w:right w:val="single" w:color="auto" w:sz="4" w:space="0"/>
            </w:tcBorders>
            <w:noWrap w:val="0"/>
            <w:vAlign w:val="center"/>
          </w:tcPr>
          <w:p w14:paraId="1FB6BEBF">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芷江侗族自治县1：500地形图测绘更新技术服务项目</w:t>
            </w:r>
          </w:p>
        </w:tc>
        <w:tc>
          <w:tcPr>
            <w:tcW w:w="3146" w:type="dxa"/>
            <w:tcBorders>
              <w:top w:val="single" w:color="auto" w:sz="4" w:space="0"/>
              <w:left w:val="single" w:color="auto" w:sz="4" w:space="0"/>
              <w:bottom w:val="single" w:color="auto" w:sz="4" w:space="0"/>
              <w:right w:val="single" w:color="auto" w:sz="4" w:space="0"/>
            </w:tcBorders>
            <w:noWrap w:val="0"/>
            <w:vAlign w:val="center"/>
          </w:tcPr>
          <w:p w14:paraId="74A7C69F">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4258BB95">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noWrap w:val="0"/>
            <w:vAlign w:val="center"/>
          </w:tcPr>
          <w:p w14:paraId="10CF6AD7">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BD1DA34">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89.7399</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27FFB6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2021-12-22</w:t>
            </w:r>
          </w:p>
        </w:tc>
        <w:tc>
          <w:tcPr>
            <w:tcW w:w="2445" w:type="dxa"/>
            <w:tcBorders>
              <w:top w:val="single" w:color="auto" w:sz="4" w:space="0"/>
              <w:left w:val="single" w:color="auto" w:sz="4" w:space="0"/>
              <w:bottom w:val="single" w:color="auto" w:sz="4" w:space="0"/>
              <w:right w:val="single" w:color="auto" w:sz="4" w:space="0"/>
            </w:tcBorders>
            <w:noWrap w:val="0"/>
            <w:vAlign w:val="center"/>
          </w:tcPr>
          <w:p w14:paraId="01E3214E">
            <w:pPr>
              <w:keepNext w:val="0"/>
              <w:keepLines w:val="0"/>
              <w:widowControl/>
              <w:suppressLineNumbers w:val="0"/>
              <w:jc w:val="center"/>
              <w:textAlignment w:val="center"/>
              <w:rPr>
                <w:rFonts w:hint="default" w:ascii="Times New Roman" w:hAnsi="Times New Roman" w:cs="Times New Roman"/>
                <w:bCs/>
                <w:sz w:val="21"/>
                <w:szCs w:val="21"/>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3165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C2554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4</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15BE5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芷江侗族自治县1：500地形图测绘更新技术服务项目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934163">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6A7E168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作业内容：摄影测量与遥感</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1F25E0">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摄影测量与遥感</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CDDF8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134.6099</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BF12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2021-12-22</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4E154D">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513C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F27850">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5</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A088A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汨罗市城镇边界线范围内1：500DLG基础测绘项目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7C3F5B">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汨罗市</w:t>
            </w:r>
          </w:p>
          <w:p w14:paraId="6A98BD8C">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3D84E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D850D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148.32</w:t>
            </w:r>
            <w:r>
              <w:rPr>
                <w:rFonts w:hint="eastAsia" w:ascii="Times New Roman" w:hAnsi="Times New Roman" w:cs="Times New Roman"/>
                <w:i w:val="0"/>
                <w:iCs w:val="0"/>
                <w:color w:val="000000"/>
                <w:kern w:val="0"/>
                <w:sz w:val="21"/>
                <w:szCs w:val="21"/>
                <w:u w:val="none"/>
                <w:lang w:val="en-US" w:eastAsia="zh-CN" w:bidi="ar"/>
              </w:rPr>
              <w:t>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33A6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2022-1-6</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A68BEB">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汨罗市自然资源局</w:t>
            </w:r>
          </w:p>
        </w:tc>
      </w:tr>
      <w:tr w14:paraId="03E2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FFCFE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6</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F3275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汨罗市城镇边界线范围内1：500DLG基础测绘项目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2955F8">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汨罗市</w:t>
            </w:r>
          </w:p>
          <w:p w14:paraId="58AAC542">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作业内容：摄影测量与遥感</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0B92F4">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摄影测量与遥感</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B2912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222.48</w:t>
            </w:r>
            <w:r>
              <w:rPr>
                <w:rFonts w:hint="eastAsia" w:ascii="Times New Roman" w:hAnsi="Times New Roman" w:cs="Times New Roman"/>
                <w:i w:val="0"/>
                <w:iCs w:val="0"/>
                <w:color w:val="000000"/>
                <w:kern w:val="0"/>
                <w:sz w:val="21"/>
                <w:szCs w:val="21"/>
                <w:u w:val="none"/>
                <w:lang w:val="en-US" w:eastAsia="zh-CN" w:bidi="ar"/>
              </w:rPr>
              <w:t>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1134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2022-1-6</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5C9E10">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汨罗市自然资源局</w:t>
            </w:r>
          </w:p>
        </w:tc>
      </w:tr>
      <w:tr w14:paraId="3180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35AC18">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7</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9F364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邵阳县工业棚改整体规划综合验收、不动产发证测绘</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F636BF">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邵阳县</w:t>
            </w:r>
          </w:p>
          <w:p w14:paraId="3C741FE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9EDAC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4EFCC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22.3597</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A2B1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2023-3-10</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85E81A">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邵阳县科技和信息化局</w:t>
            </w:r>
          </w:p>
        </w:tc>
      </w:tr>
      <w:tr w14:paraId="046E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73B30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8</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767E7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麻阳苗族自治县耕地后备资源调查和标注“恢复属性”地类分析评价项目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A2BC22">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麻阳苗族自治</w:t>
            </w:r>
          </w:p>
          <w:p w14:paraId="13605EF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9D5C99">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5AC74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85.9</w:t>
            </w:r>
            <w:r>
              <w:rPr>
                <w:rFonts w:hint="eastAsia" w:ascii="Times New Roman" w:hAnsi="Times New Roman" w:cs="Times New Roman"/>
                <w:i w:val="0"/>
                <w:iCs w:val="0"/>
                <w:color w:val="000000"/>
                <w:kern w:val="0"/>
                <w:sz w:val="21"/>
                <w:szCs w:val="21"/>
                <w:u w:val="none"/>
                <w:lang w:val="en-US" w:eastAsia="zh-CN" w:bidi="ar"/>
              </w:rPr>
              <w:t>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7D2B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2022-3-18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590777">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麻阳苗族自治县自然资源局</w:t>
            </w:r>
          </w:p>
        </w:tc>
      </w:tr>
      <w:tr w14:paraId="4263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9EB9E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9</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737F3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洞口县2018年</w:t>
            </w:r>
            <w:r>
              <w:rPr>
                <w:rFonts w:hint="default" w:ascii="Times New Roman" w:hAnsi="Times New Roman" w:cs="Times New Roman"/>
                <w:i w:val="0"/>
                <w:iCs w:val="0"/>
                <w:color w:val="auto"/>
                <w:kern w:val="0"/>
                <w:sz w:val="21"/>
                <w:szCs w:val="21"/>
                <w:u w:val="none"/>
                <w:lang w:val="en-US" w:eastAsia="zh-CN" w:bidi="ar"/>
              </w:rPr>
              <w:t>四个镇</w:t>
            </w:r>
            <w:r>
              <w:rPr>
                <w:rFonts w:hint="default" w:ascii="Times New Roman" w:hAnsi="Times New Roman" w:eastAsia="宋体" w:cs="Times New Roman"/>
                <w:i w:val="0"/>
                <w:iCs w:val="0"/>
                <w:color w:val="auto"/>
                <w:kern w:val="0"/>
                <w:sz w:val="21"/>
                <w:szCs w:val="21"/>
                <w:u w:val="none"/>
                <w:lang w:val="en-US" w:eastAsia="zh-CN" w:bidi="ar"/>
              </w:rPr>
              <w:t>土地开发项目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D62020">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洞口县</w:t>
            </w:r>
          </w:p>
          <w:p w14:paraId="6D3340C9">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5FB9AC">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A1662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119</w:t>
            </w:r>
            <w:r>
              <w:rPr>
                <w:rFonts w:hint="eastAsia" w:ascii="Times New Roman" w:hAnsi="Times New Roman" w:cs="Times New Roman"/>
                <w:sz w:val="21"/>
                <w:szCs w:val="21"/>
                <w:lang w:val="en-US" w:eastAsia="zh-CN"/>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649A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2021-12-28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C7CADF">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洞口县城投集团有限公司</w:t>
            </w:r>
          </w:p>
        </w:tc>
      </w:tr>
      <w:tr w14:paraId="5722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B422C9">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10</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8CDEE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洞口县石柱镇等3个乡镇高标准农田建设新增耕地项目（二0二0年）技术服务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E99A78">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洞口县</w:t>
            </w:r>
          </w:p>
          <w:p w14:paraId="080FCB52">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FD8182">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CA469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49A5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2022-10-10</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8F14BE">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洞口县城投集团有限公司</w:t>
            </w:r>
          </w:p>
        </w:tc>
      </w:tr>
      <w:tr w14:paraId="5245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5EFC1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11</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5D506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芷江侗族自治县2021年国土变更调查技术服务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B6AAEA">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73A5339D">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579F4B">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A9BAA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92.5000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7539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2022-2-14</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6DCEAE">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26B8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3AA862">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12</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D2215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邵阳县2019年高标准农田建设项目粮食产能提升确认入库工作技术服务采购项目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96B21">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邵阳县</w:t>
            </w:r>
          </w:p>
          <w:p w14:paraId="5941C2A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8F55EC">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5F21A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i w:val="0"/>
                <w:iCs w:val="0"/>
                <w:color w:val="000000"/>
                <w:kern w:val="0"/>
                <w:sz w:val="21"/>
                <w:szCs w:val="21"/>
                <w:u w:val="none"/>
                <w:lang w:val="en-US" w:eastAsia="zh-CN" w:bidi="ar"/>
              </w:rPr>
              <w:t>119.2</w:t>
            </w:r>
            <w:r>
              <w:rPr>
                <w:rFonts w:hint="eastAsia" w:ascii="Times New Roman" w:hAnsi="Times New Roman" w:cs="Times New Roman"/>
                <w:i w:val="0"/>
                <w:iCs w:val="0"/>
                <w:color w:val="000000"/>
                <w:kern w:val="0"/>
                <w:sz w:val="21"/>
                <w:szCs w:val="21"/>
                <w:u w:val="none"/>
                <w:lang w:val="en-US" w:eastAsia="zh-CN" w:bidi="ar"/>
              </w:rPr>
              <w:t>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3C26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2022-9-8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648917">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邵阳县自然资源局</w:t>
            </w:r>
          </w:p>
        </w:tc>
      </w:tr>
      <w:tr w14:paraId="3B96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E5C42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13</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3EF3F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凤凰县自然资源局2022年城乡建设用地增减挂钩实施工作方案编制服务采购项目（包二）</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79D05">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凤凰县</w:t>
            </w:r>
          </w:p>
          <w:p w14:paraId="63CAD94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A0A1E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39312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110</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2607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2022-9-15</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10CE0">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凤凰县自然资源局</w:t>
            </w:r>
          </w:p>
        </w:tc>
      </w:tr>
      <w:tr w14:paraId="046E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5189EA">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14</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2928E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麻阳县2019年度第一、二、三批次增减挂钩项目拆分重组纳入2022年跨省交易采购项目技术服务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F7C946">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麻阳县</w:t>
            </w:r>
          </w:p>
          <w:p w14:paraId="3D3AEADB">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28636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F558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100</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FFF4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2022-11-28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36DC2F">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麻阳苗族自治县自然资源局</w:t>
            </w:r>
          </w:p>
        </w:tc>
      </w:tr>
      <w:tr w14:paraId="0322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65AECF">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15</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DC3D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芷江侗族自治县耕地后备资源调查和标注恢复属性地类分析评价工作技术服务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A7356A">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0938838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07383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36BB0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71.5</w:t>
            </w:r>
            <w:r>
              <w:rPr>
                <w:rFonts w:hint="eastAsia" w:ascii="Times New Roman" w:hAnsi="Times New Roman" w:cs="Times New Roman"/>
                <w:i w:val="0"/>
                <w:iCs w:val="0"/>
                <w:color w:val="000000"/>
                <w:kern w:val="0"/>
                <w:sz w:val="21"/>
                <w:szCs w:val="21"/>
                <w:u w:val="none"/>
                <w:lang w:val="en-US" w:eastAsia="zh-CN" w:bidi="ar"/>
              </w:rPr>
              <w:t>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7FCB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2022-4-26</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AD7F2C">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4B55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813DA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16</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2BEC1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芷江侗族自治县农村宅基地和集体建设用地房地一体确权登记工作（六标段）</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212AE5">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3E7397B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88719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B45A9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122</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C81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2022-10-13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B7C620">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1EB9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72A0DB">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17</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0ED530">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湖南省城步至龙胜（湘桂界）高速公路用地报批（第CLZX01标段）技术咨询服务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530A5A">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城步至龙胜高速公路</w:t>
            </w:r>
          </w:p>
          <w:p w14:paraId="529302B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8CAF6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EA46AC">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4B6B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2022-6-29</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BE432D">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湖南省城龙高速公路建设开发有限公司</w:t>
            </w:r>
          </w:p>
        </w:tc>
      </w:tr>
      <w:tr w14:paraId="69E7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5ABAC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18</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2F1F6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湖南省新化至新宁高速公路项目用地报批技术咨询服务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4D2789">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新化至新宁高速公路</w:t>
            </w:r>
          </w:p>
          <w:p w14:paraId="419A87A4">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F85B7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74E40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84</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A55C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2022-6-29</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8AA700">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湖南省新新张官高速公路建设开发有限公司</w:t>
            </w:r>
          </w:p>
        </w:tc>
      </w:tr>
      <w:tr w14:paraId="6A04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05CAD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19</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F52FCE">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麻阳县农村乱占耕地建房非住宅类房屋补充摸排技术服务费</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18F784">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麻阳县</w:t>
            </w:r>
          </w:p>
          <w:p w14:paraId="305D9652">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作业内容：摄影测量与遥感</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ACA86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摄影测量与遥感</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F2154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47.8</w:t>
            </w:r>
            <w:r>
              <w:rPr>
                <w:rFonts w:hint="eastAsia" w:ascii="Times New Roman" w:hAnsi="Times New Roman" w:cs="Times New Roman"/>
                <w:i w:val="0"/>
                <w:iCs w:val="0"/>
                <w:color w:val="000000"/>
                <w:kern w:val="0"/>
                <w:sz w:val="21"/>
                <w:szCs w:val="21"/>
                <w:u w:val="none"/>
                <w:lang w:val="en-US" w:eastAsia="zh-CN" w:bidi="ar"/>
              </w:rPr>
              <w:t>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9C6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2024-6-28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232253">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麻阳县自然资源局</w:t>
            </w:r>
          </w:p>
        </w:tc>
      </w:tr>
      <w:tr w14:paraId="5737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88A96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bidi="ar"/>
              </w:rPr>
              <w:t>20</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49019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邵阳市集体土地所有权确权登记成果更新工作服务项目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382C62">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邵阳市</w:t>
            </w:r>
          </w:p>
          <w:p w14:paraId="56485439">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A216B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3BFCE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130</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5A51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2024-10-17</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6FB04F">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邵阳市自然资源局和规划局</w:t>
            </w:r>
          </w:p>
        </w:tc>
      </w:tr>
      <w:tr w14:paraId="3B8D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34A68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21</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8E603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麻阳县2023年恢复耕地项目技术服务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460B01">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麻阳县</w:t>
            </w:r>
          </w:p>
          <w:p w14:paraId="75D31F4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作业内容：摄影测量与遥感</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EA262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摄影测量与遥感</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054E6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218.822</w:t>
            </w:r>
            <w:r>
              <w:rPr>
                <w:rFonts w:hint="eastAsia" w:ascii="Times New Roman" w:hAnsi="Times New Roman" w:cs="Times New Roman"/>
                <w:i w:val="0"/>
                <w:iCs w:val="0"/>
                <w:color w:val="000000"/>
                <w:kern w:val="0"/>
                <w:sz w:val="21"/>
                <w:szCs w:val="21"/>
                <w:u w:val="none"/>
                <w:lang w:val="en-US" w:eastAsia="zh-CN" w:bidi="ar"/>
              </w:rPr>
              <w:t>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BF04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2024-3-28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C04D53">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麻阳苗族自治县自然资源局</w:t>
            </w:r>
          </w:p>
        </w:tc>
      </w:tr>
      <w:tr w14:paraId="4449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6527C4">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22</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E3749C">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麻阳县2022年日常、年中、年度国土变更调查项目技术服务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057318">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麻阳县</w:t>
            </w:r>
          </w:p>
          <w:p w14:paraId="6974EFBD">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026E3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63310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89</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63CF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2023-7-3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051083">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麻阳苗族自治县自然资源局</w:t>
            </w:r>
          </w:p>
        </w:tc>
      </w:tr>
      <w:tr w14:paraId="6E28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744613">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23</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8D9ABA">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麻阳苗族自治县2023年度国土变更调查项目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0E74D5">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麻阳县</w:t>
            </w:r>
          </w:p>
          <w:p w14:paraId="7EE79AF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F7340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EFC30">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108.5</w:t>
            </w:r>
            <w:r>
              <w:rPr>
                <w:rFonts w:hint="eastAsia" w:ascii="Times New Roman" w:hAnsi="Times New Roman" w:cs="Times New Roman"/>
                <w:i w:val="0"/>
                <w:iCs w:val="0"/>
                <w:color w:val="000000"/>
                <w:kern w:val="0"/>
                <w:sz w:val="21"/>
                <w:szCs w:val="21"/>
                <w:u w:val="none"/>
                <w:lang w:val="en-US" w:eastAsia="zh-CN" w:bidi="ar"/>
              </w:rPr>
              <w:t>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C786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2024-8-13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740494">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麻阳苗族自治县自然资源局</w:t>
            </w:r>
          </w:p>
        </w:tc>
      </w:tr>
      <w:tr w14:paraId="6620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442135">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24</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BDBFB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芷江侗族自治县2023年度国土变更调查项目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B1EF1F">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芷江侗族自治县</w:t>
            </w:r>
          </w:p>
          <w:p w14:paraId="67C355F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BF6404">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5DFBC">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147.25</w:t>
            </w:r>
            <w:r>
              <w:rPr>
                <w:rFonts w:hint="eastAsia" w:ascii="Times New Roman" w:hAnsi="Times New Roman" w:cs="Times New Roman"/>
                <w:i w:val="0"/>
                <w:iCs w:val="0"/>
                <w:color w:val="000000"/>
                <w:kern w:val="0"/>
                <w:sz w:val="21"/>
                <w:szCs w:val="21"/>
                <w:u w:val="none"/>
                <w:lang w:val="en-US" w:eastAsia="zh-CN" w:bidi="ar"/>
              </w:rPr>
              <w:t>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C26C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2024-8-13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DCCFDD">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芷江侗族自治县自然资源局</w:t>
            </w:r>
          </w:p>
        </w:tc>
      </w:tr>
      <w:tr w14:paraId="4DFE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EA4CF6">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25</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80C77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湘资沅澧“四水”干流自然资源确权登记地籍调查及成果编制 资水干流（邵阳至娄底冷水江段）</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36252B">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邵阳至娄底</w:t>
            </w:r>
          </w:p>
          <w:p w14:paraId="1F976C0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8B0EC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722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108</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D35D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2024-1-9</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7FF86D">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湖南省自然资源厅</w:t>
            </w:r>
          </w:p>
        </w:tc>
      </w:tr>
      <w:tr w14:paraId="2E3B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75149D">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26</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E3E615">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重要保护地自然资源确权登记技术服务包4（湖南舜皇山、湖南东安舜皇山国家级自然保护区）</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0C8276">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舜皇山</w:t>
            </w:r>
          </w:p>
          <w:p w14:paraId="2B0A974B">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DB3B8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D73438">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67</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824C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2024-10-18</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D52B5F">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湖南省自然资源厅</w:t>
            </w:r>
          </w:p>
        </w:tc>
      </w:tr>
      <w:tr w14:paraId="6673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49A6E8">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27</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DA4A41">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重要保护地自然资源确权登记技术服务包9（湖南八大公山国家级自然保护区、黄盖湖南省级自然保护区）</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7F91DE">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八大公山</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黄盖自然保护区</w:t>
            </w:r>
          </w:p>
          <w:p w14:paraId="494166E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作业内容：界线与不动产测绘</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5BCEC0">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界线与不动产测绘</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87F896">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60</w:t>
            </w:r>
            <w:r>
              <w:rPr>
                <w:rFonts w:hint="eastAsia" w:ascii="Times New Roman" w:hAnsi="Times New Roman" w:cs="Times New Roman"/>
                <w:i w:val="0"/>
                <w:iCs w:val="0"/>
                <w:color w:val="000000"/>
                <w:kern w:val="0"/>
                <w:sz w:val="21"/>
                <w:szCs w:val="21"/>
                <w:u w:val="none"/>
                <w:lang w:val="en-US" w:eastAsia="zh-CN" w:bidi="ar"/>
              </w:rPr>
              <w:t>.0000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BC09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2024-11-27</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788559">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湖南省自然资源厅</w:t>
            </w:r>
          </w:p>
        </w:tc>
      </w:tr>
      <w:tr w14:paraId="5B2B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EDA811">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28</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6F8A74">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凤凰县2024年度国土变更调查技术服务</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4ED7F">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凤凰县</w:t>
            </w:r>
          </w:p>
          <w:p w14:paraId="71230EF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0F1DC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03897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76.0000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273D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2025-8-11</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91E4DD">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凤凰县自然资源局</w:t>
            </w:r>
          </w:p>
        </w:tc>
      </w:tr>
      <w:tr w14:paraId="68B8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3EFA10">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29</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D6251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邵阳县森林草原湿地荒漠化普查项目（包二）</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4EA877">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邵阳县</w:t>
            </w:r>
          </w:p>
          <w:p w14:paraId="49680B3E">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作业内容：地理信息系统工程</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7F254A">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地理信息系统工程</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D2748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93.6000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4C58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2025-6-12</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58A5A4">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邵阳县林业局</w:t>
            </w:r>
          </w:p>
        </w:tc>
      </w:tr>
      <w:tr w14:paraId="1623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C1F70C">
            <w:pPr>
              <w:contextualSpacing/>
              <w:jc w:val="center"/>
              <w:rPr>
                <w:rFonts w:hint="default" w:ascii="Times New Roman" w:hAnsi="Times New Roman" w:eastAsia="宋体" w:cs="Times New Roman"/>
                <w:kern w:val="2"/>
                <w:sz w:val="21"/>
                <w:szCs w:val="21"/>
                <w:lang w:val="en-US" w:eastAsia="zh-CN" w:bidi="ar"/>
              </w:rPr>
            </w:pPr>
            <w:r>
              <w:rPr>
                <w:rFonts w:hint="default" w:ascii="Times New Roman" w:hAnsi="Times New Roman" w:cs="Times New Roman"/>
                <w:sz w:val="21"/>
                <w:szCs w:val="21"/>
                <w:lang w:val="en-US" w:eastAsia="zh-CN" w:bidi="ar"/>
              </w:rPr>
              <w:t>30</w:t>
            </w:r>
          </w:p>
        </w:tc>
        <w:tc>
          <w:tcPr>
            <w:tcW w:w="25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7F167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湘潭县锦石乡等三个乡镇全域土地综合整治项目</w:t>
            </w:r>
          </w:p>
        </w:tc>
        <w:tc>
          <w:tcPr>
            <w:tcW w:w="31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392C1D">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项目地点</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湘潭县</w:t>
            </w:r>
          </w:p>
          <w:p w14:paraId="647BBC39">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作业内容：工程测量</w:t>
            </w:r>
          </w:p>
        </w:tc>
        <w:tc>
          <w:tcPr>
            <w:tcW w:w="22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A05AA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工程测量</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052FE5">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40.0000</w:t>
            </w:r>
          </w:p>
        </w:tc>
        <w:tc>
          <w:tcPr>
            <w:tcW w:w="18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6394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2026-2-14</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CF1331">
            <w:pPr>
              <w:keepNext w:val="0"/>
              <w:keepLines w:val="0"/>
              <w:widowControl/>
              <w:suppressLineNumbers w:val="0"/>
              <w:jc w:val="center"/>
              <w:textAlignment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湘潭县天易发展集团有限责任公司</w:t>
            </w:r>
          </w:p>
        </w:tc>
      </w:tr>
    </w:tbl>
    <w:p w14:paraId="6B7634CB">
      <w:pPr>
        <w:rPr>
          <w:rFonts w:hint="default" w:ascii="Times New Roman" w:hAnsi="Times New Roman" w:cs="Times New Roman"/>
          <w:sz w:val="21"/>
          <w:szCs w:val="21"/>
        </w:rPr>
      </w:pPr>
    </w:p>
    <w:p w14:paraId="43B0A75A">
      <w:pPr>
        <w:jc w:val="center"/>
        <w:rPr>
          <w:rFonts w:hint="default" w:ascii="Times New Roman" w:hAnsi="Times New Roman" w:cs="Times New Roman"/>
        </w:rPr>
      </w:pPr>
      <w:r>
        <w:rPr>
          <w:rFonts w:hint="default" w:ascii="Times New Roman" w:hAnsi="Times New Roman" w:cs="Times New Roman"/>
          <w:b/>
          <w:sz w:val="44"/>
          <w:szCs w:val="44"/>
          <w:lang w:bidi="ar"/>
        </w:rPr>
        <w:br w:type="page"/>
      </w:r>
      <w:r>
        <w:rPr>
          <w:rFonts w:hint="eastAsia" w:ascii="方正小标宋_GBK" w:hAnsi="方正小标宋_GBK" w:eastAsia="方正小标宋_GBK" w:cs="方正小标宋_GBK"/>
          <w:b w:val="0"/>
          <w:bCs w:val="0"/>
          <w:sz w:val="44"/>
          <w:szCs w:val="44"/>
          <w:lang w:bidi="ar"/>
        </w:rPr>
        <w:t>五、体系制度要求</w:t>
      </w:r>
    </w:p>
    <w:p w14:paraId="16BC1675">
      <w:pPr>
        <w:rPr>
          <w:rFonts w:hint="default" w:ascii="Times New Roman" w:hAnsi="Times New Roman" w:cs="Times New Roman"/>
          <w:sz w:val="24"/>
        </w:rPr>
      </w:pP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021F7E6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F6849D7">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 w:val="0"/>
                <w:bCs/>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7E6255EB">
            <w:pPr>
              <w:widowControl/>
              <w:adjustRightInd w:val="0"/>
              <w:snapToGrid w:val="0"/>
              <w:spacing w:line="420" w:lineRule="exact"/>
              <w:jc w:val="center"/>
              <w:textAlignment w:val="center"/>
              <w:rPr>
                <w:rFonts w:hint="eastAsia" w:ascii="黑体" w:hAnsi="黑体" w:eastAsia="黑体" w:cs="黑体"/>
                <w:b w:val="0"/>
                <w:bCs/>
                <w:kern w:val="200"/>
                <w:sz w:val="24"/>
                <w:lang w:bidi="ar"/>
              </w:rPr>
            </w:pPr>
            <w:r>
              <w:rPr>
                <w:rFonts w:hint="eastAsia" w:ascii="黑体" w:hAnsi="黑体" w:eastAsia="黑体" w:cs="黑体"/>
                <w:b w:val="0"/>
                <w:bCs/>
                <w:kern w:val="200"/>
                <w:sz w:val="24"/>
                <w:lang w:bidi="ar"/>
              </w:rPr>
              <w:t>申请单位情况</w:t>
            </w:r>
          </w:p>
          <w:p w14:paraId="123A52EA">
            <w:pPr>
              <w:widowControl/>
              <w:adjustRightInd w:val="0"/>
              <w:snapToGrid w:val="0"/>
              <w:spacing w:line="420" w:lineRule="exact"/>
              <w:jc w:val="center"/>
              <w:textAlignment w:val="center"/>
              <w:rPr>
                <w:rFonts w:hint="eastAsia" w:ascii="黑体" w:hAnsi="黑体" w:eastAsia="黑体" w:cs="黑体"/>
                <w:bCs/>
                <w:kern w:val="200"/>
                <w:sz w:val="44"/>
                <w:szCs w:val="44"/>
              </w:rPr>
            </w:pPr>
            <w:r>
              <w:rPr>
                <w:rFonts w:hint="eastAsia" w:ascii="黑体" w:hAnsi="黑体" w:eastAsia="黑体" w:cs="黑体"/>
                <w:bCs/>
                <w:kern w:val="200"/>
                <w:szCs w:val="21"/>
                <w:lang w:bidi="ar"/>
              </w:rPr>
              <w:t>（填符合或不符合）</w:t>
            </w:r>
          </w:p>
        </w:tc>
      </w:tr>
      <w:tr w14:paraId="39BE9D9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AAE6C93">
            <w:pPr>
              <w:widowControl/>
              <w:adjustRightInd w:val="0"/>
              <w:snapToGrid w:val="0"/>
              <w:spacing w:line="420" w:lineRule="exact"/>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一、测绘地理信息安全保障措施和管理制度要求</w:t>
            </w:r>
          </w:p>
        </w:tc>
      </w:tr>
      <w:tr w14:paraId="70A2E74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6205E1">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eastAsia" w:ascii="黑体" w:hAnsi="黑体" w:eastAsia="黑体" w:cs="黑体"/>
                <w:b w:val="0"/>
                <w:bCs/>
                <w:kern w:val="0"/>
                <w:sz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44680A">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711BB0">
            <w:pPr>
              <w:widowControl/>
              <w:adjustRightInd w:val="0"/>
              <w:snapToGrid w:val="0"/>
              <w:spacing w:line="420" w:lineRule="exact"/>
              <w:jc w:val="center"/>
              <w:textAlignment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符合</w:t>
            </w:r>
          </w:p>
        </w:tc>
      </w:tr>
      <w:tr w14:paraId="1816B64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6B62FE">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7A044D">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D6CEC">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776E194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9C810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74496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74ADAB">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5C085ED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47D462">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00F897">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21B2EE">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606CD3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97571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ADADAB">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C09CB6">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56C223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5AF26E">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59546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784258">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58CF8C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C24C73">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3F1EB6">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4D3881">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0252CD9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E585D7">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BCA4F3">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AE298F">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081A06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E9D2A3">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0A9DEA">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4EE02A">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25ED3D5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C86CF4">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40F28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397B68">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144DC3D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4678F6">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E2C155">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3.</w:t>
            </w:r>
            <w:r>
              <w:rPr>
                <w:rFonts w:hint="default" w:ascii="Times New Roman" w:hAnsi="Times New Roman" w:cs="Times New Roman"/>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16FA37">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3CA3817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32519C">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2C9A5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3A9B7D">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2ECC17B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B82386">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B99DAE">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5.未经单位安全保密工作机构批准，单位内部涉密测绘成果不得采用移动存储介质进行交换，应基于涉密网络操作，并进行审计。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FC665E">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5B133F0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5B2EF3">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677EE4">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1374D9">
            <w:pPr>
              <w:widowControl/>
              <w:adjustRightInd w:val="0"/>
              <w:snapToGrid w:val="0"/>
              <w:spacing w:line="42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w:t>
            </w:r>
          </w:p>
        </w:tc>
      </w:tr>
      <w:tr w14:paraId="5DFEFF5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79890A">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B42290">
            <w:pPr>
              <w:widowControl/>
              <w:adjustRightInd w:val="0"/>
              <w:snapToGrid w:val="0"/>
              <w:spacing w:line="420" w:lineRule="exact"/>
              <w:ind w:left="42" w:leftChars="20"/>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ECDD53">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731774E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1F7AA4EC">
            <w:pPr>
              <w:widowControl/>
              <w:adjustRightInd w:val="0"/>
              <w:snapToGrid w:val="0"/>
              <w:spacing w:line="42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302A96">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7A381D">
            <w:pPr>
              <w:widowControl/>
              <w:adjustRightInd w:val="0"/>
              <w:snapToGrid w:val="0"/>
              <w:spacing w:line="42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w:t>
            </w:r>
          </w:p>
        </w:tc>
      </w:tr>
      <w:tr w14:paraId="137BC12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4B5735B5">
            <w:pPr>
              <w:adjustRightInd w:val="0"/>
              <w:snapToGrid w:val="0"/>
              <w:spacing w:line="460" w:lineRule="exact"/>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二、技术和质量保证体系要求</w:t>
            </w:r>
          </w:p>
        </w:tc>
      </w:tr>
      <w:tr w14:paraId="2C9BE3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C1FAF2C">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72900300">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08614EC">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3981C4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6EB42">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67CF6996">
            <w:pPr>
              <w:widowControl/>
              <w:adjustRightInd w:val="0"/>
              <w:snapToGrid w:val="0"/>
              <w:spacing w:line="420" w:lineRule="exact"/>
              <w:ind w:left="0" w:leftChars="0" w:firstLine="98" w:firstLineChars="41"/>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85C933B">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4CD6B8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A490F">
            <w:pPr>
              <w:rPr>
                <w:rFonts w:hint="eastAsia" w:ascii="黑体" w:hAnsi="黑体" w:eastAsia="黑体" w:cs="黑体"/>
                <w:bCs/>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3EC42410">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1D04E370">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61CFD9E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FFEA4D4">
            <w:pPr>
              <w:widowControl/>
              <w:adjustRightInd w:val="0"/>
              <w:snapToGrid w:val="0"/>
              <w:spacing w:line="46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3AC4404C">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48D62B15">
            <w:pPr>
              <w:widowControl/>
              <w:adjustRightInd w:val="0"/>
              <w:snapToGrid w:val="0"/>
              <w:spacing w:line="460" w:lineRule="exact"/>
              <w:jc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045D87A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C6106">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4070C03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noWrap w:val="0"/>
            <w:vAlign w:val="top"/>
          </w:tcPr>
          <w:p w14:paraId="268B1D38">
            <w:pPr>
              <w:widowControl/>
              <w:adjustRightInd w:val="0"/>
              <w:snapToGrid w:val="0"/>
              <w:spacing w:line="460" w:lineRule="exact"/>
              <w:jc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5210AAF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2F102">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67EC7E35">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362A9EA1">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410BDCA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F150D">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220EC531">
            <w:pPr>
              <w:widowControl/>
              <w:adjustRightInd w:val="0"/>
              <w:snapToGrid w:val="0"/>
              <w:spacing w:line="42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0BAED440">
            <w:pPr>
              <w:widowControl/>
              <w:adjustRightInd w:val="0"/>
              <w:snapToGrid w:val="0"/>
              <w:spacing w:line="46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52096A4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0ABF234">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黑体" w:hAnsi="黑体" w:eastAsia="黑体" w:cs="黑体"/>
                <w:b w:val="0"/>
                <w:bCs/>
                <w:kern w:val="0"/>
                <w:sz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1CBF57EA">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B71F801">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Times New Roman" w:hAnsi="Times New Roman" w:cs="Times New Roman"/>
                <w:sz w:val="24"/>
                <w:lang w:val="en-US" w:eastAsia="zh-CN"/>
              </w:rPr>
              <w:t>符合</w:t>
            </w:r>
          </w:p>
        </w:tc>
      </w:tr>
      <w:tr w14:paraId="198CB13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538460D8">
            <w:pPr>
              <w:widowControl/>
              <w:adjustRightInd w:val="0"/>
              <w:snapToGrid w:val="0"/>
              <w:spacing w:line="500" w:lineRule="exact"/>
              <w:textAlignment w:val="center"/>
              <w:rPr>
                <w:rFonts w:hint="default" w:ascii="Times New Roman" w:hAnsi="Times New Roman" w:cs="Times New Roman"/>
                <w:b/>
                <w:kern w:val="0"/>
                <w:sz w:val="28"/>
                <w:szCs w:val="28"/>
              </w:rPr>
            </w:pPr>
            <w:r>
              <w:rPr>
                <w:rFonts w:hint="eastAsia" w:ascii="黑体" w:hAnsi="黑体" w:eastAsia="黑体" w:cs="黑体"/>
                <w:b w:val="0"/>
                <w:bCs/>
                <w:kern w:val="200"/>
                <w:sz w:val="28"/>
                <w:szCs w:val="28"/>
                <w:lang w:bidi="ar"/>
              </w:rPr>
              <w:t>三、测绘成果和资料档案管理制度要求</w:t>
            </w:r>
          </w:p>
        </w:tc>
      </w:tr>
      <w:tr w14:paraId="7E8D255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1A3BF136">
            <w:pPr>
              <w:widowControl/>
              <w:adjustRightInd w:val="0"/>
              <w:snapToGrid w:val="0"/>
              <w:spacing w:line="500" w:lineRule="exact"/>
              <w:jc w:val="center"/>
              <w:textAlignment w:val="center"/>
              <w:rPr>
                <w:rFonts w:hint="eastAsia" w:ascii="黑体" w:hAnsi="黑体" w:eastAsia="黑体" w:cs="黑体"/>
                <w:b w:val="0"/>
                <w:bCs/>
                <w:kern w:val="0"/>
                <w:sz w:val="24"/>
              </w:rPr>
            </w:pPr>
            <w:r>
              <w:rPr>
                <w:rFonts w:hint="eastAsia" w:ascii="黑体" w:hAnsi="黑体" w:eastAsia="黑体" w:cs="黑体"/>
                <w:b w:val="0"/>
                <w:bCs/>
                <w:kern w:val="0"/>
                <w:sz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50BADFE3">
            <w:pPr>
              <w:widowControl/>
              <w:adjustRightInd w:val="0"/>
              <w:snapToGrid w:val="0"/>
              <w:spacing w:line="500" w:lineRule="exact"/>
              <w:jc w:val="left"/>
              <w:textAlignment w:val="center"/>
              <w:rPr>
                <w:rFonts w:hint="default" w:ascii="Times New Roman" w:hAnsi="Times New Roman" w:cs="Times New Roman"/>
                <w:kern w:val="0"/>
                <w:sz w:val="24"/>
              </w:rPr>
            </w:pPr>
            <w:r>
              <w:rPr>
                <w:rFonts w:hint="default" w:ascii="Times New Roman" w:hAnsi="Times New Roman" w:cs="Times New Roman"/>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20FC9E2F">
            <w:pPr>
              <w:widowControl/>
              <w:adjustRightInd w:val="0"/>
              <w:snapToGrid w:val="0"/>
              <w:spacing w:line="500" w:lineRule="exact"/>
              <w:jc w:val="center"/>
              <w:textAlignment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r w14:paraId="02661FE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431D5DCB">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vAlign w:val="top"/>
          </w:tcPr>
          <w:p w14:paraId="771348C3">
            <w:pPr>
              <w:widowControl/>
              <w:adjustRightInd w:val="0"/>
              <w:snapToGrid w:val="0"/>
              <w:spacing w:line="500" w:lineRule="exact"/>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0462E31D">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符合</w:t>
            </w:r>
          </w:p>
        </w:tc>
      </w:tr>
      <w:tr w14:paraId="19E6F85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378A5DEF">
            <w:pPr>
              <w:widowControl/>
              <w:adjustRightInd w:val="0"/>
              <w:snapToGrid w:val="0"/>
              <w:spacing w:line="500" w:lineRule="exact"/>
              <w:jc w:val="center"/>
              <w:textAlignment w:val="center"/>
              <w:rPr>
                <w:rFonts w:hint="eastAsia" w:ascii="黑体" w:hAnsi="黑体" w:eastAsia="黑体" w:cs="黑体"/>
                <w:b w:val="0"/>
                <w:bCs/>
                <w:sz w:val="24"/>
              </w:rPr>
            </w:pPr>
            <w:r>
              <w:rPr>
                <w:rFonts w:hint="eastAsia" w:ascii="黑体" w:hAnsi="黑体" w:eastAsia="黑体" w:cs="黑体"/>
                <w:b w:val="0"/>
                <w:bCs/>
                <w:kern w:val="0"/>
                <w:sz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0652CF3E">
            <w:pPr>
              <w:widowControl/>
              <w:adjustRightInd w:val="0"/>
              <w:snapToGrid w:val="0"/>
              <w:spacing w:line="500" w:lineRule="exact"/>
              <w:textAlignment w:val="center"/>
              <w:rPr>
                <w:rFonts w:hint="default" w:ascii="Times New Roman" w:hAnsi="Times New Roman" w:cs="Times New Roman"/>
                <w:sz w:val="24"/>
              </w:rPr>
            </w:pPr>
            <w:r>
              <w:rPr>
                <w:rFonts w:hint="default" w:ascii="Times New Roman" w:hAnsi="Times New Roman" w:cs="Times New Roman"/>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7EC1A48D">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符合</w:t>
            </w:r>
          </w:p>
        </w:tc>
      </w:tr>
      <w:tr w14:paraId="1D047B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671DD3AE">
            <w:pPr>
              <w:rPr>
                <w:rFonts w:hint="eastAsia" w:ascii="黑体" w:hAnsi="黑体" w:eastAsia="黑体" w:cs="黑体"/>
                <w:bCs/>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9DBE27">
            <w:pPr>
              <w:widowControl/>
              <w:adjustRightInd w:val="0"/>
              <w:snapToGrid w:val="0"/>
              <w:spacing w:line="500" w:lineRule="exact"/>
              <w:ind w:left="0" w:leftChars="0" w:firstLine="79" w:firstLineChars="33"/>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FC5E47">
            <w:pPr>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符合</w:t>
            </w:r>
          </w:p>
        </w:tc>
      </w:tr>
      <w:tr w14:paraId="775BFE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B49082">
            <w:pPr>
              <w:widowControl/>
              <w:adjustRightInd w:val="0"/>
              <w:snapToGrid w:val="0"/>
              <w:spacing w:line="500" w:lineRule="exact"/>
              <w:jc w:val="center"/>
              <w:textAlignment w:val="center"/>
              <w:rPr>
                <w:rFonts w:hint="eastAsia" w:ascii="黑体" w:hAnsi="黑体" w:eastAsia="黑体" w:cs="黑体"/>
                <w:bCs/>
                <w:kern w:val="0"/>
                <w:sz w:val="24"/>
                <w:lang w:bidi="ar"/>
              </w:rPr>
            </w:pPr>
            <w:r>
              <w:rPr>
                <w:rFonts w:hint="eastAsia" w:ascii="黑体" w:hAnsi="黑体" w:eastAsia="黑体" w:cs="黑体"/>
                <w:b w:val="0"/>
                <w:bCs/>
                <w:kern w:val="0"/>
                <w:sz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EC15EB">
            <w:pPr>
              <w:widowControl/>
              <w:adjustRightInd w:val="0"/>
              <w:snapToGrid w:val="0"/>
              <w:spacing w:line="50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B01914">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符合</w:t>
            </w:r>
          </w:p>
        </w:tc>
      </w:tr>
      <w:tr w14:paraId="6F6D0ED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0B5013">
            <w:pPr>
              <w:widowControl/>
              <w:adjustRightInd w:val="0"/>
              <w:snapToGrid w:val="0"/>
              <w:spacing w:line="500" w:lineRule="exact"/>
              <w:jc w:val="left"/>
              <w:textAlignment w:val="center"/>
              <w:rPr>
                <w:rFonts w:hint="eastAsia" w:ascii="黑体" w:hAnsi="黑体" w:eastAsia="黑体" w:cs="黑体"/>
                <w:bCs/>
                <w:kern w:val="0"/>
                <w:sz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AE40C5">
            <w:pPr>
              <w:widowControl/>
              <w:adjustRightInd w:val="0"/>
              <w:snapToGrid w:val="0"/>
              <w:spacing w:line="500" w:lineRule="exact"/>
              <w:ind w:left="0" w:leftChars="0" w:firstLine="60" w:firstLineChars="25"/>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266F64">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Times New Roman" w:hAnsi="Times New Roman" w:cs="Times New Roman"/>
                <w:sz w:val="24"/>
                <w:lang w:val="en-US" w:eastAsia="zh-CN"/>
              </w:rPr>
              <w:t>符合</w:t>
            </w:r>
          </w:p>
        </w:tc>
      </w:tr>
      <w:tr w14:paraId="7B3054E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7279C932">
            <w:pPr>
              <w:spacing w:line="500" w:lineRule="exact"/>
              <w:jc w:val="center"/>
              <w:rPr>
                <w:rFonts w:hint="eastAsia" w:ascii="黑体" w:hAnsi="黑体" w:eastAsia="黑体" w:cs="黑体"/>
                <w:bCs/>
                <w:kern w:val="0"/>
                <w:sz w:val="24"/>
              </w:rPr>
            </w:pPr>
            <w:r>
              <w:rPr>
                <w:rFonts w:hint="eastAsia" w:ascii="黑体" w:hAnsi="黑体" w:eastAsia="黑体" w:cs="黑体"/>
                <w:b w:val="0"/>
                <w:bCs/>
                <w:kern w:val="0"/>
                <w:sz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70248F76">
            <w:pPr>
              <w:spacing w:line="500" w:lineRule="exact"/>
              <w:rPr>
                <w:rFonts w:hint="default" w:ascii="Times New Roman" w:hAnsi="Times New Roman" w:cs="Times New Roman"/>
                <w:kern w:val="0"/>
                <w:sz w:val="24"/>
              </w:rPr>
            </w:pPr>
            <w:r>
              <w:rPr>
                <w:rFonts w:hint="default" w:ascii="Times New Roman" w:hAnsi="Times New Roman" w:cs="Times New Roman"/>
                <w:kern w:val="0"/>
                <w:sz w:val="24"/>
                <w:lang w:bidi="ar"/>
              </w:rPr>
              <w:t>测绘成果和资料档案管理应当</w:t>
            </w:r>
            <w:r>
              <w:rPr>
                <w:rFonts w:hint="default" w:ascii="Times New Roman" w:hAnsi="Times New Roman" w:cs="Times New Roman"/>
                <w:bCs/>
                <w:kern w:val="0"/>
                <w:sz w:val="24"/>
                <w:lang w:bidi="ar"/>
              </w:rPr>
              <w:t>遵守法律法规规章等</w:t>
            </w:r>
            <w:r>
              <w:rPr>
                <w:rFonts w:hint="default" w:ascii="Times New Roman" w:hAnsi="Times New Roman" w:cs="Times New Roman"/>
                <w:kern w:val="0"/>
                <w:sz w:val="24"/>
                <w:lang w:bidi="ar"/>
              </w:rPr>
              <w:t>有关</w:t>
            </w:r>
            <w:r>
              <w:rPr>
                <w:rFonts w:hint="default" w:ascii="Times New Roman" w:hAnsi="Times New Roman" w:cs="Times New Roman"/>
                <w:bCs/>
                <w:kern w:val="0"/>
                <w:sz w:val="24"/>
                <w:lang w:bidi="ar"/>
              </w:rPr>
              <w:t>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6CFC13DB">
            <w:pPr>
              <w:spacing w:line="500" w:lineRule="exact"/>
              <w:jc w:val="center"/>
              <w:rPr>
                <w:rFonts w:hint="default" w:ascii="Times New Roman" w:hAnsi="Times New Roman" w:cs="Times New Roman"/>
                <w:kern w:val="0"/>
                <w:sz w:val="24"/>
              </w:rPr>
            </w:pPr>
            <w:r>
              <w:rPr>
                <w:rFonts w:hint="eastAsia" w:ascii="Times New Roman" w:hAnsi="Times New Roman" w:cs="Times New Roman"/>
                <w:sz w:val="24"/>
                <w:lang w:val="en-US" w:eastAsia="zh-CN"/>
              </w:rPr>
              <w:t>符合</w:t>
            </w:r>
          </w:p>
        </w:tc>
      </w:tr>
    </w:tbl>
    <w:p w14:paraId="3C6AE234"/>
    <w:sectPr>
      <w:footerReference r:id="rId3" w:type="default"/>
      <w:pgSz w:w="16838" w:h="11906" w:orient="landscape"/>
      <w:pgMar w:top="1463" w:right="1440" w:bottom="1463"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8D2B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E0A9E"/>
    <w:rsid w:val="07550729"/>
    <w:rsid w:val="0F9E5390"/>
    <w:rsid w:val="127B54E8"/>
    <w:rsid w:val="14D965D7"/>
    <w:rsid w:val="1AA71FA0"/>
    <w:rsid w:val="3C715F65"/>
    <w:rsid w:val="40D97773"/>
    <w:rsid w:val="41195D48"/>
    <w:rsid w:val="4B90452B"/>
    <w:rsid w:val="4EA50C1B"/>
    <w:rsid w:val="5F5D352B"/>
    <w:rsid w:val="72444124"/>
    <w:rsid w:val="72444E07"/>
    <w:rsid w:val="72647BB3"/>
    <w:rsid w:val="77514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2530</Words>
  <Characters>3179</Characters>
  <Lines>0</Lines>
  <Paragraphs>0</Paragraphs>
  <TotalTime>1</TotalTime>
  <ScaleCrop>false</ScaleCrop>
  <LinksUpToDate>false</LinksUpToDate>
  <CharactersWithSpaces>3188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2026-07-29T09:20:00Z</dcterms:created>
  <dc:creator>Administrator</dc:creator>
  <cp:lastModifiedBy>zzZ~</cp:lastModifiedBy>
  <dcterms:modified xsi:type="dcterms:W3CDTF">2026-08-07T09:42:30Z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eyJoZGlkIjoiYTc2ZGZiNzZiNDVlOGViOWVmM2JhOTY0NGJkNjUyYzgiLCJ1c2VySWQiOiIxOTYwNDI3ODkifQ==</vt:lpwstr>
  </property>
  <property fmtid="{D5CDD505-2E9C-101B-9397-08002B2CF9AE}" pid="4" name="ICV">
    <vt:lpwstr>DA3E53995FCA48BE9C36A95237EF08F5_13</vt:lpwstr>
  </property>
</Properties>
</file>