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C6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附件：</w:t>
      </w:r>
    </w:p>
    <w:p w14:paraId="5DA2D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第八十九批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审查认定的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测绘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资质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名单</w:t>
      </w:r>
    </w:p>
    <w:tbl>
      <w:tblPr>
        <w:tblStyle w:val="3"/>
        <w:tblpPr w:leftFromText="180" w:rightFromText="180" w:vertAnchor="text" w:horzAnchor="page" w:tblpXSpec="center" w:tblpY="559"/>
        <w:tblOverlap w:val="never"/>
        <w:tblW w:w="12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725"/>
        <w:gridCol w:w="5829"/>
        <w:gridCol w:w="3419"/>
      </w:tblGrid>
      <w:tr w14:paraId="2259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64" w:type="dxa"/>
            <w:vAlign w:val="center"/>
          </w:tcPr>
          <w:p w14:paraId="26AFF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725" w:type="dxa"/>
            <w:vAlign w:val="center"/>
          </w:tcPr>
          <w:p w14:paraId="5D7E0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资质单位名称</w:t>
            </w:r>
          </w:p>
        </w:tc>
        <w:tc>
          <w:tcPr>
            <w:tcW w:w="5829" w:type="dxa"/>
            <w:vAlign w:val="center"/>
          </w:tcPr>
          <w:p w14:paraId="3235B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等级和专业类别</w:t>
            </w:r>
          </w:p>
        </w:tc>
        <w:tc>
          <w:tcPr>
            <w:tcW w:w="3419" w:type="dxa"/>
            <w:vAlign w:val="center"/>
          </w:tcPr>
          <w:p w14:paraId="6929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  <w:t>备   注</w:t>
            </w:r>
          </w:p>
        </w:tc>
      </w:tr>
      <w:tr w14:paraId="213F5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1B6A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725" w:type="dxa"/>
            <w:vAlign w:val="center"/>
          </w:tcPr>
          <w:p w14:paraId="09E33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湖南星图空间信息技术有限公司</w:t>
            </w:r>
          </w:p>
        </w:tc>
        <w:tc>
          <w:tcPr>
            <w:tcW w:w="5829" w:type="dxa"/>
            <w:vAlign w:val="center"/>
          </w:tcPr>
          <w:p w14:paraId="60F05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摄影测量与遥感、工程测量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海洋测绘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、界线与不动产测绘、地理信息系统工程、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地图编制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互联网地图服务</w:t>
            </w:r>
          </w:p>
        </w:tc>
        <w:tc>
          <w:tcPr>
            <w:tcW w:w="3419" w:type="dxa"/>
            <w:vAlign w:val="center"/>
          </w:tcPr>
          <w:p w14:paraId="27499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5253B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F3C1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725" w:type="dxa"/>
            <w:vAlign w:val="center"/>
          </w:tcPr>
          <w:p w14:paraId="05CF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湖南湘测科技工程有限公司</w:t>
            </w:r>
          </w:p>
        </w:tc>
        <w:tc>
          <w:tcPr>
            <w:tcW w:w="5829" w:type="dxa"/>
            <w:vAlign w:val="center"/>
          </w:tcPr>
          <w:p w14:paraId="529E5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乙级：测绘航空摄影、摄影测量与遥感、工程测量、界线与不动产测绘、地理信息系统工程</w:t>
            </w:r>
          </w:p>
        </w:tc>
        <w:tc>
          <w:tcPr>
            <w:tcW w:w="3419" w:type="dxa"/>
            <w:vAlign w:val="center"/>
          </w:tcPr>
          <w:p w14:paraId="08385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5D847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9285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725" w:type="dxa"/>
            <w:vAlign w:val="center"/>
          </w:tcPr>
          <w:p w14:paraId="68DE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湖南山和勘测设计有限公司</w:t>
            </w:r>
          </w:p>
        </w:tc>
        <w:tc>
          <w:tcPr>
            <w:tcW w:w="5829" w:type="dxa"/>
            <w:vAlign w:val="center"/>
          </w:tcPr>
          <w:p w14:paraId="3D8C2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乙级：摄影测量与遥感、地理信息系统工程、工程测量、界线与不动产测绘、测绘航空摄影</w:t>
            </w:r>
          </w:p>
        </w:tc>
        <w:tc>
          <w:tcPr>
            <w:tcW w:w="3419" w:type="dxa"/>
            <w:vAlign w:val="center"/>
          </w:tcPr>
          <w:p w14:paraId="3128A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47913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581B0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75EFD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长沙天仪空间科技有限 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748B9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乙级：摄影测量与遥感、工程测量、界线与不动产测绘、地理信息系统工程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3282C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30662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085C5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76587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湖南龙鑫国土资源勘查 有限公司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0F29B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乙级：工程测量、界线与不动产测绘、地理信息系统工程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01D7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378F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3AB49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11742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湖南中纬测绘科技有限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21DD2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乙级：测绘航空摄影、海洋测绘、地图编制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1F93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0CEC1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0B85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C50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株洲市华信监理有限责任公司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D7C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乙级：摄影测量与遥感、工程测量、界线与不动产测绘、地理信息系统工程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DDD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74514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3C4C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31B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长沙市精图测绘科技有限公司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B9D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乙级：摄影测量与遥感、工程测量、界线与不动产测绘、地理信息系统工程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536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</w:tbl>
    <w:p w14:paraId="183D7955"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</w:p>
    <w:p w14:paraId="5DAD561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9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2026-09-18T09:47:30Z</dcterms:created>
  <dc:creator>Administrator</dc:creator>
  <cp:lastModifiedBy>liangl8816</cp:lastModifiedBy>
  <dcterms:modified xsi:type="dcterms:W3CDTF">2026-09-18T09:47:47Z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0552545F50D441D0AC18C006E4D79AF6_12</vt:lpwstr>
  </property>
</Properties>
</file>