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F8F000">
      <w:pPr>
        <w:jc w:val="both"/>
        <w:rPr>
          <w:rFonts w:hint="eastAsia" w:ascii="方正小标宋简体" w:hAnsi="方正小标宋简体" w:eastAsia="方正小标宋简体" w:cs="方正小标宋简体"/>
          <w:b w:val="0"/>
          <w:bCs/>
          <w:color w:val="auto"/>
          <w:sz w:val="48"/>
          <w:szCs w:val="48"/>
          <w:u w:val="single"/>
          <w:lang w:val="en-US" w:eastAsia="zh-CN" w:bidi="ar"/>
        </w:rPr>
      </w:pPr>
    </w:p>
    <w:p w14:paraId="46F1A27F">
      <w:pPr>
        <w:jc w:val="both"/>
        <w:rPr>
          <w:rFonts w:hint="eastAsia" w:ascii="方正小标宋简体" w:hAnsi="方正小标宋简体" w:eastAsia="方正小标宋简体" w:cs="方正小标宋简体"/>
          <w:b w:val="0"/>
          <w:bCs/>
          <w:color w:val="auto"/>
          <w:sz w:val="48"/>
          <w:szCs w:val="48"/>
          <w:u w:val="single"/>
          <w:lang w:val="en-US" w:eastAsia="zh-CN" w:bidi="ar"/>
        </w:rPr>
      </w:pPr>
    </w:p>
    <w:p w14:paraId="4BE92293">
      <w:pPr>
        <w:jc w:val="both"/>
        <w:rPr>
          <w:rFonts w:hint="eastAsia" w:ascii="方正小标宋简体" w:hAnsi="方正小标宋简体" w:eastAsia="方正小标宋简体" w:cs="方正小标宋简体"/>
          <w:b w:val="0"/>
          <w:bCs/>
          <w:color w:val="auto"/>
          <w:sz w:val="48"/>
          <w:szCs w:val="48"/>
          <w:u w:val="single"/>
          <w:lang w:val="en-US" w:eastAsia="zh-CN" w:bidi="ar"/>
        </w:rPr>
      </w:pPr>
    </w:p>
    <w:p w14:paraId="6CB02FBC">
      <w:pPr>
        <w:jc w:val="both"/>
        <w:rPr>
          <w:rFonts w:hint="eastAsia" w:ascii="方正小标宋简体" w:hAnsi="方正小标宋简体" w:eastAsia="方正小标宋简体" w:cs="方正小标宋简体"/>
          <w:b w:val="0"/>
          <w:bCs/>
          <w:color w:val="auto"/>
          <w:sz w:val="48"/>
          <w:szCs w:val="48"/>
          <w:u w:val="single"/>
          <w:lang w:val="en-US" w:eastAsia="zh-CN" w:bidi="ar"/>
        </w:rPr>
      </w:pPr>
    </w:p>
    <w:p w14:paraId="05F2453B">
      <w:pPr>
        <w:ind w:firstLine="960" w:firstLineChars="200"/>
        <w:jc w:val="center"/>
        <w:rPr>
          <w:rFonts w:hint="eastAsia" w:ascii="方正小标宋简体" w:hAnsi="方正小标宋简体" w:eastAsia="方正小标宋简体" w:cs="方正小标宋简体"/>
          <w:b w:val="0"/>
          <w:bCs/>
          <w:color w:val="auto"/>
          <w:sz w:val="48"/>
          <w:szCs w:val="48"/>
          <w:lang w:bidi="ar"/>
        </w:rPr>
      </w:pPr>
      <w:r>
        <w:rPr>
          <w:rFonts w:hint="eastAsia" w:ascii="方正小标宋简体" w:hAnsi="方正小标宋简体" w:eastAsia="方正小标宋简体" w:cs="方正小标宋简体"/>
          <w:b w:val="0"/>
          <w:bCs/>
          <w:color w:val="auto"/>
          <w:sz w:val="48"/>
          <w:szCs w:val="48"/>
          <w:u w:val="single"/>
          <w:lang w:val="en-US" w:eastAsia="zh-CN" w:bidi="ar"/>
        </w:rPr>
        <w:t xml:space="preserve">  湖南省宏度测绘有限公司  </w:t>
      </w:r>
      <w:r>
        <w:rPr>
          <w:rFonts w:hint="eastAsia" w:ascii="方正小标宋简体" w:hAnsi="方正小标宋简体" w:eastAsia="方正小标宋简体" w:cs="方正小标宋简体"/>
          <w:b w:val="0"/>
          <w:bCs/>
          <w:color w:val="auto"/>
          <w:sz w:val="48"/>
          <w:szCs w:val="48"/>
          <w:lang w:bidi="ar"/>
        </w:rPr>
        <w:t>测绘资质</w:t>
      </w:r>
      <w:r>
        <w:rPr>
          <w:rFonts w:hint="eastAsia" w:ascii="方正小标宋简体" w:hAnsi="方正小标宋简体" w:eastAsia="方正小标宋简体" w:cs="方正小标宋简体"/>
          <w:b w:val="0"/>
          <w:bCs/>
          <w:color w:val="auto"/>
          <w:sz w:val="48"/>
          <w:szCs w:val="48"/>
          <w:lang w:eastAsia="zh-CN" w:bidi="ar"/>
        </w:rPr>
        <w:t>证书延续申请</w:t>
      </w:r>
      <w:r>
        <w:rPr>
          <w:rFonts w:hint="eastAsia" w:ascii="方正小标宋简体" w:hAnsi="方正小标宋简体" w:eastAsia="方正小标宋简体" w:cs="方正小标宋简体"/>
          <w:b w:val="0"/>
          <w:bCs/>
          <w:color w:val="auto"/>
          <w:sz w:val="48"/>
          <w:szCs w:val="48"/>
          <w:lang w:bidi="ar"/>
        </w:rPr>
        <w:t>主要信息公开表</w:t>
      </w:r>
    </w:p>
    <w:p w14:paraId="58ACD212">
      <w:pPr>
        <w:jc w:val="center"/>
        <w:rPr>
          <w:rFonts w:hint="default" w:ascii="Times New Roman" w:hAnsi="Times New Roman" w:cs="Times New Roman"/>
          <w:b w:val="0"/>
          <w:bCs/>
          <w:color w:val="auto"/>
          <w:sz w:val="36"/>
          <w:szCs w:val="36"/>
        </w:rPr>
      </w:pPr>
      <w:r>
        <w:rPr>
          <w:rFonts w:hint="default" w:ascii="Times New Roman" w:hAnsi="Times New Roman" w:cs="Times New Roman"/>
          <w:b w:val="0"/>
          <w:bCs/>
          <w:color w:val="auto"/>
          <w:sz w:val="36"/>
          <w:szCs w:val="36"/>
          <w:lang w:bidi="ar"/>
        </w:rPr>
        <w:t>（</w:t>
      </w:r>
      <w:r>
        <w:rPr>
          <w:rFonts w:hint="default" w:ascii="Times New Roman" w:hAnsi="Times New Roman" w:cs="Times New Roman"/>
          <w:b w:val="0"/>
          <w:bCs/>
          <w:color w:val="auto"/>
          <w:sz w:val="36"/>
          <w:szCs w:val="36"/>
          <w:lang w:eastAsia="zh-CN" w:bidi="ar"/>
        </w:rPr>
        <w:t>仅填写非涉密信息</w:t>
      </w:r>
      <w:r>
        <w:rPr>
          <w:rFonts w:hint="default" w:ascii="Times New Roman" w:hAnsi="Times New Roman" w:cs="Times New Roman"/>
          <w:b w:val="0"/>
          <w:bCs/>
          <w:color w:val="auto"/>
          <w:sz w:val="36"/>
          <w:szCs w:val="36"/>
          <w:lang w:bidi="ar"/>
        </w:rPr>
        <w:t>）</w:t>
      </w:r>
    </w:p>
    <w:p w14:paraId="61AC86F2">
      <w:pPr>
        <w:rPr>
          <w:rFonts w:hint="default" w:ascii="Times New Roman" w:hAnsi="Times New Roman" w:cs="Times New Roman"/>
          <w:color w:val="auto"/>
        </w:rPr>
      </w:pPr>
    </w:p>
    <w:p w14:paraId="5BC4E490">
      <w:pPr>
        <w:rPr>
          <w:rFonts w:hint="default" w:ascii="Times New Roman" w:hAnsi="Times New Roman" w:cs="Times New Roman"/>
          <w:color w:val="auto"/>
        </w:rPr>
      </w:pPr>
    </w:p>
    <w:p w14:paraId="2177C376">
      <w:pPr>
        <w:rPr>
          <w:rFonts w:hint="default" w:ascii="Times New Roman" w:hAnsi="Times New Roman" w:cs="Times New Roman"/>
          <w:color w:val="auto"/>
        </w:rPr>
      </w:pPr>
    </w:p>
    <w:p w14:paraId="51872593">
      <w:pPr>
        <w:rPr>
          <w:rFonts w:hint="default" w:ascii="Times New Roman" w:hAnsi="Times New Roman" w:cs="Times New Roman"/>
          <w:color w:val="auto"/>
        </w:rPr>
      </w:pPr>
      <w:bookmarkStart w:id="0" w:name="_GoBack"/>
      <w:bookmarkEnd w:id="0"/>
    </w:p>
    <w:p w14:paraId="68EC89CD">
      <w:pPr>
        <w:rPr>
          <w:rFonts w:hint="default" w:ascii="Times New Roman" w:hAnsi="Times New Roman" w:cs="Times New Roman"/>
          <w:color w:val="auto"/>
        </w:rPr>
      </w:pPr>
    </w:p>
    <w:p w14:paraId="5543AE7C">
      <w:pPr>
        <w:jc w:val="both"/>
        <w:rPr>
          <w:rFonts w:hint="default" w:ascii="Times New Roman" w:hAnsi="Times New Roman" w:cs="Times New Roman"/>
          <w:b/>
          <w:color w:val="auto"/>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2EAD75E1">
      <w:pPr>
        <w:numPr>
          <w:ilvl w:val="0"/>
          <w:numId w:val="0"/>
        </w:numPr>
        <w:tabs>
          <w:tab w:val="left" w:pos="3372"/>
          <w:tab w:val="center" w:pos="7399"/>
        </w:tabs>
        <w:jc w:val="center"/>
        <w:rPr>
          <w:rFonts w:hint="default" w:ascii="方正小标宋_GBK" w:hAnsi="方正小标宋_GBK" w:eastAsia="方正小标宋_GBK" w:cs="方正小标宋_GBK"/>
          <w:b w:val="0"/>
          <w:bCs w:val="0"/>
          <w:color w:val="auto"/>
          <w:sz w:val="36"/>
          <w:szCs w:val="36"/>
          <w:lang w:bidi="ar"/>
        </w:rPr>
      </w:pPr>
      <w:r>
        <w:rPr>
          <w:rFonts w:hint="eastAsia" w:ascii="方正小标宋_GBK" w:hAnsi="方正小标宋_GBK" w:eastAsia="方正小标宋_GBK" w:cs="方正小标宋_GBK"/>
          <w:b w:val="0"/>
          <w:bCs w:val="0"/>
          <w:color w:val="auto"/>
          <w:sz w:val="36"/>
          <w:szCs w:val="36"/>
          <w:lang w:val="en-US" w:eastAsia="zh-CN" w:bidi="ar"/>
        </w:rPr>
        <w:t>一、</w:t>
      </w:r>
      <w:r>
        <w:rPr>
          <w:rFonts w:hint="eastAsia" w:ascii="方正小标宋_GBK" w:hAnsi="方正小标宋_GBK" w:eastAsia="方正小标宋_GBK" w:cs="方正小标宋_GBK"/>
          <w:b w:val="0"/>
          <w:bCs w:val="0"/>
          <w:color w:val="auto"/>
          <w:sz w:val="36"/>
          <w:szCs w:val="36"/>
          <w:lang w:bidi="ar"/>
        </w:rPr>
        <w:t>单位基本情况及所申请</w:t>
      </w:r>
      <w:r>
        <w:rPr>
          <w:rFonts w:hint="eastAsia" w:ascii="方正小标宋_GBK" w:hAnsi="方正小标宋_GBK" w:eastAsia="方正小标宋_GBK" w:cs="方正小标宋_GBK"/>
          <w:b w:val="0"/>
          <w:bCs w:val="0"/>
          <w:color w:val="auto"/>
          <w:sz w:val="36"/>
          <w:szCs w:val="36"/>
          <w:lang w:eastAsia="zh-CN" w:bidi="ar"/>
        </w:rPr>
        <w:t>延续</w:t>
      </w:r>
      <w:r>
        <w:rPr>
          <w:rFonts w:hint="eastAsia" w:ascii="方正小标宋_GBK" w:hAnsi="方正小标宋_GBK" w:eastAsia="方正小标宋_GBK" w:cs="方正小标宋_GBK"/>
          <w:b w:val="0"/>
          <w:bCs w:val="0"/>
          <w:color w:val="auto"/>
          <w:sz w:val="36"/>
          <w:szCs w:val="36"/>
          <w:lang w:bidi="ar"/>
        </w:rPr>
        <w:t>资质等级类别</w:t>
      </w:r>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566C4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30FD6EE">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434518D8">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湖南省宏度测绘有限公司</w:t>
            </w:r>
          </w:p>
        </w:tc>
      </w:tr>
      <w:tr w14:paraId="6341A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27CC1F3F">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18691FFB">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民营企业</w:t>
            </w:r>
          </w:p>
        </w:tc>
      </w:tr>
      <w:tr w14:paraId="5A53B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0F46FCF">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8156FB6">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湖南省邵阳市大祥区城西街道大祥区白公西路与大祥路交汇处东南角（邵阳恒大未来城7#楼）0003008</w:t>
            </w:r>
          </w:p>
        </w:tc>
      </w:tr>
      <w:tr w14:paraId="4C5FF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092572F1">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90A181F">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肖  敏</w:t>
            </w:r>
          </w:p>
        </w:tc>
      </w:tr>
      <w:tr w14:paraId="76079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7FD85706">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25C60013">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乙级：工程测量、海洋测绘、界线与不动产测绘</w:t>
            </w:r>
          </w:p>
        </w:tc>
      </w:tr>
    </w:tbl>
    <w:p w14:paraId="6AE341C1">
      <w:pPr>
        <w:rPr>
          <w:rFonts w:hint="default" w:ascii="Times New Roman" w:hAnsi="Times New Roman" w:cs="Times New Roman"/>
          <w:color w:val="auto"/>
        </w:rPr>
      </w:pPr>
    </w:p>
    <w:p w14:paraId="3DCC4DDE">
      <w:pPr>
        <w:jc w:val="center"/>
        <w:rPr>
          <w:rFonts w:hint="default" w:ascii="Times New Roman" w:hAnsi="Times New Roman" w:cs="Times New Roman"/>
          <w:b/>
          <w:color w:val="auto"/>
          <w:spacing w:val="70"/>
          <w:sz w:val="36"/>
        </w:rPr>
      </w:pPr>
    </w:p>
    <w:p w14:paraId="2A45BF93">
      <w:pPr>
        <w:jc w:val="center"/>
        <w:rPr>
          <w:rFonts w:hint="default" w:ascii="Times New Roman" w:hAnsi="Times New Roman" w:cs="Times New Roman"/>
          <w:b/>
          <w:color w:val="auto"/>
          <w:spacing w:val="70"/>
          <w:sz w:val="36"/>
        </w:rPr>
      </w:pPr>
    </w:p>
    <w:p w14:paraId="760F8FA3">
      <w:pPr>
        <w:jc w:val="center"/>
        <w:rPr>
          <w:rFonts w:hint="default" w:ascii="Times New Roman" w:hAnsi="Times New Roman" w:cs="Times New Roman"/>
          <w:b/>
          <w:color w:val="auto"/>
          <w:spacing w:val="70"/>
          <w:sz w:val="36"/>
        </w:rPr>
      </w:pPr>
    </w:p>
    <w:p w14:paraId="331DEAA8">
      <w:pPr>
        <w:jc w:val="center"/>
        <w:rPr>
          <w:rFonts w:hint="default" w:ascii="Times New Roman" w:hAnsi="Times New Roman" w:cs="Times New Roman"/>
          <w:b/>
          <w:color w:val="auto"/>
          <w:spacing w:val="70"/>
          <w:sz w:val="36"/>
        </w:rPr>
      </w:pPr>
    </w:p>
    <w:p w14:paraId="76086704">
      <w:pPr>
        <w:jc w:val="center"/>
        <w:rPr>
          <w:rFonts w:hint="default" w:ascii="Times New Roman" w:hAnsi="Times New Roman" w:cs="Times New Roman"/>
          <w:b/>
          <w:color w:val="auto"/>
          <w:spacing w:val="70"/>
          <w:sz w:val="36"/>
        </w:rPr>
      </w:pPr>
    </w:p>
    <w:p w14:paraId="7B122045">
      <w:pPr>
        <w:jc w:val="center"/>
        <w:rPr>
          <w:rFonts w:hint="default" w:ascii="Times New Roman" w:hAnsi="Times New Roman" w:cs="Times New Roman"/>
          <w:b/>
          <w:color w:val="auto"/>
          <w:spacing w:val="70"/>
          <w:sz w:val="36"/>
        </w:rPr>
      </w:pPr>
    </w:p>
    <w:p w14:paraId="01DD116C">
      <w:pPr>
        <w:jc w:val="both"/>
        <w:rPr>
          <w:rFonts w:hint="eastAsia" w:ascii="方正小标宋_GBK" w:hAnsi="方正小标宋_GBK" w:eastAsia="方正小标宋_GBK" w:cs="方正小标宋_GBK"/>
          <w:b w:val="0"/>
          <w:bCs w:val="0"/>
          <w:color w:val="auto"/>
          <w:sz w:val="36"/>
          <w:szCs w:val="36"/>
          <w:lang w:bidi="ar"/>
        </w:rPr>
      </w:pPr>
    </w:p>
    <w:p w14:paraId="3BC48017">
      <w:pPr>
        <w:jc w:val="center"/>
        <w:rPr>
          <w:rFonts w:hint="eastAsia" w:ascii="方正小标宋_GBK" w:hAnsi="方正小标宋_GBK" w:eastAsia="方正小标宋_GBK" w:cs="方正小标宋_GBK"/>
          <w:b w:val="0"/>
          <w:bCs w:val="0"/>
          <w:color w:val="auto"/>
          <w:sz w:val="36"/>
          <w:szCs w:val="36"/>
          <w:lang w:eastAsia="zh-CN" w:bidi="ar"/>
        </w:rPr>
      </w:pPr>
      <w:r>
        <w:rPr>
          <w:rFonts w:hint="eastAsia" w:ascii="方正小标宋_GBK" w:hAnsi="方正小标宋_GBK" w:eastAsia="方正小标宋_GBK" w:cs="方正小标宋_GBK"/>
          <w:b w:val="0"/>
          <w:bCs w:val="0"/>
          <w:color w:val="auto"/>
          <w:sz w:val="36"/>
          <w:szCs w:val="36"/>
          <w:lang w:bidi="ar"/>
        </w:rPr>
        <w:t>二、专业技术人员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11236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11F109D7">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测绘专业中级技术人员</w:t>
            </w:r>
          </w:p>
        </w:tc>
      </w:tr>
      <w:tr w14:paraId="26147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B9F4F42">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83E3B4A">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3B2BE8B">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F18A577">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35E4F43">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2A2F2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68A7E1A">
            <w:pPr>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5C47B3E">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匡加和</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497BC14">
            <w:pPr>
              <w:spacing w:line="240" w:lineRule="exact"/>
              <w:ind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360CD30">
            <w:pPr>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B8EA86E">
            <w:pPr>
              <w:spacing w:line="240" w:lineRule="exact"/>
              <w:ind w:left="-105" w:right="-105"/>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r w14:paraId="5BBB9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AE95D0C">
            <w:pPr>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19CD18E">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张聚贤</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35274CC">
            <w:pPr>
              <w:spacing w:line="240" w:lineRule="exact"/>
              <w:ind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6CB96FB">
            <w:pPr>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40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400C6D7">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bl>
    <w:p w14:paraId="424878BC">
      <w:pPr>
        <w:rPr>
          <w:rFonts w:hint="default" w:ascii="Times New Roman" w:hAnsi="Times New Roman" w:cs="Times New Roman"/>
          <w:color w:val="auto"/>
        </w:rPr>
      </w:pPr>
    </w:p>
    <w:p w14:paraId="0F811BFC">
      <w:pPr>
        <w:rPr>
          <w:rFonts w:hint="default" w:ascii="Times New Roman" w:hAnsi="Times New Roman" w:cs="Times New Roman"/>
          <w:color w:val="auto"/>
        </w:rPr>
      </w:pPr>
    </w:p>
    <w:p w14:paraId="6F9D0C39">
      <w:pPr>
        <w:rPr>
          <w:rFonts w:hint="default" w:ascii="Times New Roman" w:hAnsi="Times New Roman" w:cs="Times New Roman"/>
          <w:color w:val="auto"/>
        </w:rPr>
      </w:pPr>
    </w:p>
    <w:p w14:paraId="00CA6132">
      <w:pPr>
        <w:rPr>
          <w:rFonts w:hint="default" w:ascii="Times New Roman" w:hAnsi="Times New Roman" w:cs="Times New Roman"/>
          <w:color w:val="auto"/>
        </w:rPr>
      </w:pPr>
    </w:p>
    <w:p w14:paraId="12D892FD">
      <w:pPr>
        <w:rPr>
          <w:rFonts w:hint="default" w:ascii="Times New Roman" w:hAnsi="Times New Roman" w:cs="Times New Roman"/>
          <w:color w:val="auto"/>
        </w:rPr>
      </w:pPr>
    </w:p>
    <w:p w14:paraId="715E23BC">
      <w:pPr>
        <w:rPr>
          <w:rFonts w:hint="default" w:ascii="Times New Roman" w:hAnsi="Times New Roman" w:cs="Times New Roman"/>
          <w:color w:val="auto"/>
        </w:rPr>
      </w:pPr>
    </w:p>
    <w:p w14:paraId="27EAD1EA">
      <w:pPr>
        <w:rPr>
          <w:rFonts w:hint="default" w:ascii="Times New Roman" w:hAnsi="Times New Roman" w:cs="Times New Roman"/>
          <w:color w:val="auto"/>
        </w:rPr>
      </w:pPr>
    </w:p>
    <w:p w14:paraId="6CD484D6">
      <w:pPr>
        <w:rPr>
          <w:rFonts w:hint="default" w:ascii="Times New Roman" w:hAnsi="Times New Roman" w:cs="Times New Roman"/>
          <w:color w:val="auto"/>
        </w:rPr>
      </w:pPr>
    </w:p>
    <w:p w14:paraId="70C6B88D">
      <w:pPr>
        <w:rPr>
          <w:rFonts w:hint="default" w:ascii="Times New Roman" w:hAnsi="Times New Roman" w:cs="Times New Roman"/>
          <w:color w:val="auto"/>
        </w:rPr>
      </w:pPr>
    </w:p>
    <w:p w14:paraId="5C412ADA">
      <w:pPr>
        <w:rPr>
          <w:rFonts w:hint="default" w:ascii="Times New Roman" w:hAnsi="Times New Roman" w:cs="Times New Roman"/>
          <w:color w:val="auto"/>
        </w:rPr>
      </w:pPr>
    </w:p>
    <w:p w14:paraId="57D02497">
      <w:pPr>
        <w:rPr>
          <w:rFonts w:hint="default" w:ascii="Times New Roman" w:hAnsi="Times New Roman" w:cs="Times New Roman"/>
          <w:color w:val="auto"/>
        </w:rPr>
      </w:pPr>
    </w:p>
    <w:p w14:paraId="7F7A3BCE">
      <w:pPr>
        <w:rPr>
          <w:rFonts w:hint="default" w:ascii="Times New Roman" w:hAnsi="Times New Roman" w:cs="Times New Roman"/>
          <w:color w:val="auto"/>
        </w:rPr>
      </w:pPr>
    </w:p>
    <w:p w14:paraId="7C325816">
      <w:pPr>
        <w:rPr>
          <w:rFonts w:hint="default" w:ascii="Times New Roman" w:hAnsi="Times New Roman" w:cs="Times New Roman"/>
          <w:color w:val="auto"/>
        </w:rPr>
      </w:pPr>
    </w:p>
    <w:p w14:paraId="1AF587FF">
      <w:pPr>
        <w:rPr>
          <w:rFonts w:hint="default" w:ascii="Times New Roman" w:hAnsi="Times New Roman" w:cs="Times New Roman"/>
          <w:color w:val="auto"/>
        </w:rPr>
      </w:pPr>
    </w:p>
    <w:p w14:paraId="7BB34557">
      <w:pPr>
        <w:rPr>
          <w:rFonts w:hint="default" w:ascii="Times New Roman" w:hAnsi="Times New Roman" w:cs="Times New Roman"/>
          <w:color w:val="auto"/>
        </w:rPr>
      </w:pPr>
    </w:p>
    <w:p w14:paraId="4B73CD92">
      <w:pPr>
        <w:rPr>
          <w:rFonts w:hint="default" w:ascii="Times New Roman" w:hAnsi="Times New Roman" w:cs="Times New Roman"/>
          <w:color w:val="auto"/>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53132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1AFC3999">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测绘专业</w:t>
            </w:r>
            <w:r>
              <w:rPr>
                <w:rFonts w:hint="eastAsia" w:ascii="黑体" w:hAnsi="黑体" w:eastAsia="黑体" w:cs="黑体"/>
                <w:b w:val="0"/>
                <w:bCs/>
                <w:color w:val="auto"/>
                <w:sz w:val="24"/>
                <w:szCs w:val="24"/>
                <w:lang w:val="en-US" w:eastAsia="zh-CN" w:bidi="ar"/>
              </w:rPr>
              <w:t>初</w:t>
            </w:r>
            <w:r>
              <w:rPr>
                <w:rFonts w:hint="eastAsia" w:ascii="黑体" w:hAnsi="黑体" w:eastAsia="黑体" w:cs="黑体"/>
                <w:b w:val="0"/>
                <w:bCs/>
                <w:color w:val="auto"/>
                <w:sz w:val="24"/>
                <w:szCs w:val="24"/>
                <w:lang w:bidi="ar"/>
              </w:rPr>
              <w:t>级技术人员</w:t>
            </w:r>
          </w:p>
        </w:tc>
      </w:tr>
      <w:tr w14:paraId="60D88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7789753">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0F028E7">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932F08A">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45C9A40">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83399E7">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024F7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1EA6CEC">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CB41679">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卿雯倩</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0A3173E">
            <w:pPr>
              <w:spacing w:line="240" w:lineRule="exact"/>
              <w:ind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61BBE44">
            <w:pPr>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AA01173">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r w14:paraId="51E48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334E2E0">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1FA6351">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叶经道</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EBDDF26">
            <w:pPr>
              <w:spacing w:line="240" w:lineRule="exact"/>
              <w:ind w:right="-105" w:rightChars="0"/>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37438F5">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40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9203BE6">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bl>
    <w:p w14:paraId="25117025">
      <w:pPr>
        <w:rPr>
          <w:rFonts w:hint="default" w:ascii="Times New Roman" w:hAnsi="Times New Roman" w:cs="Times New Roman"/>
          <w:color w:val="auto"/>
        </w:rPr>
      </w:pPr>
    </w:p>
    <w:p w14:paraId="4A22CCF2">
      <w:pPr>
        <w:rPr>
          <w:rFonts w:hint="default" w:ascii="Times New Roman" w:hAnsi="Times New Roman" w:cs="Times New Roman"/>
          <w:color w:val="auto"/>
        </w:rPr>
      </w:pPr>
    </w:p>
    <w:p w14:paraId="086C34B3">
      <w:pPr>
        <w:rPr>
          <w:rFonts w:hint="default" w:ascii="Times New Roman" w:hAnsi="Times New Roman" w:cs="Times New Roman"/>
          <w:color w:val="auto"/>
        </w:rPr>
      </w:pPr>
    </w:p>
    <w:p w14:paraId="61C42A16">
      <w:pPr>
        <w:rPr>
          <w:rFonts w:hint="default" w:ascii="Times New Roman" w:hAnsi="Times New Roman" w:cs="Times New Roman"/>
          <w:color w:val="auto"/>
        </w:rPr>
      </w:pPr>
    </w:p>
    <w:p w14:paraId="133A1BC7">
      <w:pPr>
        <w:rPr>
          <w:rFonts w:hint="default" w:ascii="Times New Roman" w:hAnsi="Times New Roman" w:cs="Times New Roman"/>
          <w:color w:val="auto"/>
        </w:rPr>
      </w:pPr>
    </w:p>
    <w:p w14:paraId="010FDA26">
      <w:pPr>
        <w:rPr>
          <w:rFonts w:hint="default" w:ascii="Times New Roman" w:hAnsi="Times New Roman" w:cs="Times New Roman"/>
          <w:color w:val="auto"/>
        </w:rPr>
      </w:pPr>
    </w:p>
    <w:p w14:paraId="4DEE4C0F">
      <w:pPr>
        <w:rPr>
          <w:rFonts w:hint="default" w:ascii="Times New Roman" w:hAnsi="Times New Roman" w:cs="Times New Roman"/>
          <w:color w:val="auto"/>
        </w:rPr>
      </w:pPr>
    </w:p>
    <w:p w14:paraId="222AB577">
      <w:pPr>
        <w:rPr>
          <w:rFonts w:hint="default" w:ascii="Times New Roman" w:hAnsi="Times New Roman" w:cs="Times New Roman"/>
          <w:color w:val="auto"/>
        </w:rPr>
      </w:pPr>
    </w:p>
    <w:p w14:paraId="3CCF7E4B">
      <w:pPr>
        <w:rPr>
          <w:rFonts w:hint="default" w:ascii="Times New Roman" w:hAnsi="Times New Roman" w:cs="Times New Roman"/>
          <w:color w:val="auto"/>
        </w:rPr>
      </w:pPr>
    </w:p>
    <w:p w14:paraId="5A4855B5">
      <w:pPr>
        <w:rPr>
          <w:rFonts w:hint="default" w:ascii="Times New Roman" w:hAnsi="Times New Roman" w:cs="Times New Roman"/>
          <w:color w:val="auto"/>
        </w:rPr>
      </w:pPr>
    </w:p>
    <w:p w14:paraId="0630A2C2">
      <w:pPr>
        <w:rPr>
          <w:rFonts w:hint="default" w:ascii="Times New Roman" w:hAnsi="Times New Roman" w:cs="Times New Roman"/>
          <w:color w:val="auto"/>
        </w:rPr>
      </w:pPr>
    </w:p>
    <w:p w14:paraId="78E36A4B">
      <w:pPr>
        <w:rPr>
          <w:rFonts w:hint="default" w:ascii="Times New Roman" w:hAnsi="Times New Roman" w:cs="Times New Roman"/>
          <w:color w:val="auto"/>
        </w:rPr>
      </w:pPr>
    </w:p>
    <w:p w14:paraId="2F89DA07">
      <w:pPr>
        <w:rPr>
          <w:rFonts w:hint="default" w:ascii="Times New Roman" w:hAnsi="Times New Roman" w:cs="Times New Roman"/>
          <w:color w:val="auto"/>
        </w:rPr>
      </w:pPr>
    </w:p>
    <w:p w14:paraId="287F1F65">
      <w:pPr>
        <w:rPr>
          <w:rFonts w:hint="default" w:ascii="Times New Roman" w:hAnsi="Times New Roman" w:cs="Times New Roman"/>
          <w:color w:val="auto"/>
        </w:rPr>
      </w:pPr>
    </w:p>
    <w:p w14:paraId="39F8104F">
      <w:pPr>
        <w:rPr>
          <w:rFonts w:hint="default" w:ascii="Times New Roman" w:hAnsi="Times New Roman" w:cs="Times New Roman"/>
          <w:color w:val="auto"/>
        </w:rPr>
      </w:pPr>
    </w:p>
    <w:p w14:paraId="668CA6BE">
      <w:pPr>
        <w:rPr>
          <w:rFonts w:hint="default" w:ascii="Times New Roman" w:hAnsi="Times New Roman" w:cs="Times New Roman"/>
          <w:color w:val="auto"/>
        </w:rPr>
      </w:pPr>
    </w:p>
    <w:p w14:paraId="50F35C10">
      <w:pPr>
        <w:rPr>
          <w:rFonts w:hint="default" w:ascii="Times New Roman" w:hAnsi="Times New Roman" w:cs="Times New Roman"/>
          <w:color w:val="auto"/>
        </w:rPr>
      </w:pPr>
    </w:p>
    <w:p w14:paraId="6023AA1F">
      <w:pPr>
        <w:rPr>
          <w:rFonts w:hint="default" w:ascii="Times New Roman" w:hAnsi="Times New Roman" w:cs="Times New Roman"/>
          <w:color w:val="auto"/>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20CEE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04C6662E">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w:t>
            </w:r>
            <w:r>
              <w:rPr>
                <w:rFonts w:hint="eastAsia" w:ascii="黑体" w:hAnsi="黑体" w:eastAsia="黑体" w:cs="黑体"/>
                <w:b w:val="0"/>
                <w:bCs/>
                <w:color w:val="auto"/>
                <w:sz w:val="24"/>
                <w:szCs w:val="24"/>
                <w:lang w:val="en-US" w:eastAsia="zh-CN" w:bidi="ar"/>
              </w:rPr>
              <w:t>相关专业</w:t>
            </w:r>
            <w:r>
              <w:rPr>
                <w:rFonts w:hint="eastAsia" w:ascii="黑体" w:hAnsi="黑体" w:eastAsia="黑体" w:cs="黑体"/>
                <w:b w:val="0"/>
                <w:bCs/>
                <w:color w:val="auto"/>
                <w:sz w:val="24"/>
                <w:szCs w:val="24"/>
                <w:lang w:bidi="ar"/>
              </w:rPr>
              <w:t>技术人员</w:t>
            </w:r>
          </w:p>
        </w:tc>
      </w:tr>
      <w:tr w14:paraId="4A58E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D631CF4">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81F9E22">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2C34D14">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D956F35">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1857D33">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41CBD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19AE26E">
            <w:pPr>
              <w:spacing w:line="240" w:lineRule="exact"/>
              <w:ind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25FD7DB">
            <w:pPr>
              <w:spacing w:line="240" w:lineRule="exact"/>
              <w:ind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戴传军</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C1F64D7">
            <w:pPr>
              <w:spacing w:line="240" w:lineRule="exact"/>
              <w:ind w:right="-105" w:rightChars="0"/>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C0CF969">
            <w:pPr>
              <w:spacing w:line="240" w:lineRule="exact"/>
              <w:ind w:right="-105" w:rightChars="0"/>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49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6FA92B8">
            <w:pPr>
              <w:spacing w:line="240" w:lineRule="exact"/>
              <w:ind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建筑工程</w:t>
            </w:r>
          </w:p>
        </w:tc>
      </w:tr>
      <w:tr w14:paraId="509D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0667217">
            <w:pPr>
              <w:spacing w:line="240" w:lineRule="exact"/>
              <w:ind w:right="-105" w:rightChars="0"/>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656DCA1">
            <w:pPr>
              <w:spacing w:line="240" w:lineRule="exact"/>
              <w:ind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胡  纲</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D2B4A8D">
            <w:pPr>
              <w:spacing w:line="240" w:lineRule="exact"/>
              <w:ind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CA396D8">
            <w:pPr>
              <w:spacing w:line="240" w:lineRule="exact"/>
              <w:ind w:right="-105" w:rightChars="0"/>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30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56637D8">
            <w:pPr>
              <w:spacing w:line="240" w:lineRule="exact"/>
              <w:ind w:right="-105" w:rightChars="0"/>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建筑工程技术</w:t>
            </w:r>
          </w:p>
        </w:tc>
      </w:tr>
      <w:tr w14:paraId="33EF2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8FD4A49">
            <w:pPr>
              <w:spacing w:line="240" w:lineRule="exact"/>
              <w:ind w:right="-105" w:rightChars="0"/>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2E0FB5B">
            <w:pPr>
              <w:spacing w:line="240" w:lineRule="exact"/>
              <w:ind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尹方龙</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D792CEC">
            <w:pPr>
              <w:spacing w:line="240" w:lineRule="exact"/>
              <w:ind w:right="-105" w:rightChars="0"/>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9E45FC6">
            <w:pPr>
              <w:spacing w:line="240" w:lineRule="exact"/>
              <w:ind w:right="-105" w:rightChars="0"/>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29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3F3F25D">
            <w:pPr>
              <w:spacing w:line="240" w:lineRule="exact"/>
              <w:ind w:right="-105" w:rightChars="0"/>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建筑工程管理</w:t>
            </w:r>
          </w:p>
        </w:tc>
      </w:tr>
    </w:tbl>
    <w:p w14:paraId="43700E3E">
      <w:pPr>
        <w:rPr>
          <w:rFonts w:hint="default" w:ascii="Times New Roman" w:hAnsi="Times New Roman" w:cs="Times New Roman"/>
          <w:color w:val="auto"/>
        </w:rPr>
      </w:pPr>
    </w:p>
    <w:p w14:paraId="1E9FDF5B">
      <w:pPr>
        <w:rPr>
          <w:rFonts w:hint="default" w:ascii="Times New Roman" w:hAnsi="Times New Roman" w:cs="Times New Roman"/>
          <w:color w:val="auto"/>
        </w:rPr>
      </w:pPr>
    </w:p>
    <w:p w14:paraId="1F038812">
      <w:pPr>
        <w:rPr>
          <w:rFonts w:hint="default" w:ascii="Times New Roman" w:hAnsi="Times New Roman" w:cs="Times New Roman"/>
          <w:color w:val="auto"/>
        </w:rPr>
      </w:pPr>
    </w:p>
    <w:p w14:paraId="5F720E75">
      <w:pPr>
        <w:rPr>
          <w:rFonts w:hint="default" w:ascii="Times New Roman" w:hAnsi="Times New Roman" w:cs="Times New Roman"/>
          <w:color w:val="auto"/>
        </w:rPr>
      </w:pPr>
    </w:p>
    <w:p w14:paraId="188FAAF5">
      <w:pPr>
        <w:rPr>
          <w:rFonts w:hint="default" w:ascii="Times New Roman" w:hAnsi="Times New Roman" w:cs="Times New Roman"/>
          <w:color w:val="auto"/>
        </w:rPr>
      </w:pPr>
    </w:p>
    <w:p w14:paraId="41C42671">
      <w:pPr>
        <w:rPr>
          <w:rFonts w:hint="default" w:ascii="Times New Roman" w:hAnsi="Times New Roman" w:cs="Times New Roman"/>
          <w:color w:val="auto"/>
        </w:rPr>
      </w:pPr>
    </w:p>
    <w:p w14:paraId="4EA3AA93">
      <w:pPr>
        <w:jc w:val="both"/>
        <w:rPr>
          <w:rFonts w:hint="eastAsia" w:ascii="方正小标宋_GBK" w:hAnsi="方正小标宋_GBK" w:eastAsia="方正小标宋_GBK" w:cs="方正小标宋_GBK"/>
          <w:b w:val="0"/>
          <w:bCs w:val="0"/>
          <w:color w:val="auto"/>
          <w:sz w:val="36"/>
          <w:szCs w:val="36"/>
          <w:lang w:bidi="ar"/>
        </w:rPr>
      </w:pPr>
    </w:p>
    <w:p w14:paraId="17E4DE47">
      <w:pPr>
        <w:jc w:val="both"/>
        <w:rPr>
          <w:rFonts w:hint="eastAsia" w:ascii="方正小标宋_GBK" w:hAnsi="方正小标宋_GBK" w:eastAsia="方正小标宋_GBK" w:cs="方正小标宋_GBK"/>
          <w:b w:val="0"/>
          <w:bCs w:val="0"/>
          <w:color w:val="auto"/>
          <w:sz w:val="36"/>
          <w:szCs w:val="36"/>
          <w:lang w:bidi="ar"/>
        </w:rPr>
      </w:pPr>
    </w:p>
    <w:p w14:paraId="22173963">
      <w:pPr>
        <w:jc w:val="both"/>
        <w:rPr>
          <w:rFonts w:hint="eastAsia" w:ascii="方正小标宋_GBK" w:hAnsi="方正小标宋_GBK" w:eastAsia="方正小标宋_GBK" w:cs="方正小标宋_GBK"/>
          <w:b w:val="0"/>
          <w:bCs w:val="0"/>
          <w:color w:val="auto"/>
          <w:sz w:val="36"/>
          <w:szCs w:val="36"/>
          <w:lang w:bidi="ar"/>
        </w:rPr>
      </w:pPr>
    </w:p>
    <w:p w14:paraId="49A44593">
      <w:pPr>
        <w:jc w:val="both"/>
        <w:rPr>
          <w:rFonts w:hint="eastAsia" w:ascii="方正小标宋_GBK" w:hAnsi="方正小标宋_GBK" w:eastAsia="方正小标宋_GBK" w:cs="方正小标宋_GBK"/>
          <w:b w:val="0"/>
          <w:bCs w:val="0"/>
          <w:color w:val="auto"/>
          <w:sz w:val="36"/>
          <w:szCs w:val="36"/>
          <w:lang w:bidi="ar"/>
        </w:rPr>
      </w:pPr>
    </w:p>
    <w:p w14:paraId="3F828AD0">
      <w:pPr>
        <w:jc w:val="both"/>
        <w:rPr>
          <w:rFonts w:hint="eastAsia" w:ascii="方正小标宋_GBK" w:hAnsi="方正小标宋_GBK" w:eastAsia="方正小标宋_GBK" w:cs="方正小标宋_GBK"/>
          <w:b w:val="0"/>
          <w:bCs w:val="0"/>
          <w:color w:val="auto"/>
          <w:sz w:val="36"/>
          <w:szCs w:val="36"/>
          <w:lang w:bidi="ar"/>
        </w:rPr>
      </w:pPr>
    </w:p>
    <w:p w14:paraId="0CF41D92">
      <w:pPr>
        <w:jc w:val="center"/>
        <w:rPr>
          <w:rFonts w:hint="default" w:ascii="Times New Roman" w:hAnsi="Times New Roman" w:cs="Times New Roman"/>
          <w:color w:val="auto"/>
          <w:sz w:val="36"/>
          <w:szCs w:val="36"/>
        </w:rPr>
      </w:pPr>
      <w:r>
        <w:rPr>
          <w:rFonts w:hint="eastAsia" w:ascii="方正小标宋_GBK" w:hAnsi="方正小标宋_GBK" w:eastAsia="方正小标宋_GBK" w:cs="方正小标宋_GBK"/>
          <w:b w:val="0"/>
          <w:bCs w:val="0"/>
          <w:color w:val="auto"/>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4DA62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93F0EE8">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1F4F372">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76520E6">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890059E">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数量</w:t>
            </w:r>
          </w:p>
        </w:tc>
      </w:tr>
      <w:tr w14:paraId="48C41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F7FC326">
            <w:pPr>
              <w:jc w:val="center"/>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417A081">
            <w:pPr>
              <w:spacing w:line="240" w:lineRule="exact"/>
              <w:ind w:left="-105" w:leftChars="0" w:right="-105" w:rightChars="0"/>
              <w:jc w:val="center"/>
              <w:rPr>
                <w:rFonts w:hint="eastAsia" w:ascii="宋体" w:hAnsi="宋体" w:eastAsia="宋体" w:cs="宋体"/>
                <w:color w:val="auto"/>
                <w:sz w:val="24"/>
                <w:szCs w:val="24"/>
                <w:u w:val="none"/>
                <w:lang w:val="en-US" w:eastAsia="zh-CN"/>
              </w:rPr>
            </w:pPr>
            <w:r>
              <w:rPr>
                <w:rFonts w:hint="eastAsia" w:ascii="宋体" w:hAnsi="宋体" w:eastAsia="宋体" w:cs="宋体"/>
                <w:i w:val="0"/>
                <w:iCs w:val="0"/>
                <w:caps w:val="0"/>
                <w:color w:val="auto"/>
                <w:spacing w:val="10"/>
                <w:sz w:val="24"/>
                <w:szCs w:val="24"/>
                <w:u w:val="none"/>
              </w:rPr>
              <w:fldChar w:fldCharType="begin"/>
            </w:r>
            <w:r>
              <w:rPr>
                <w:rFonts w:hint="eastAsia" w:ascii="宋体" w:hAnsi="宋体" w:eastAsia="宋体" w:cs="宋体"/>
                <w:i w:val="0"/>
                <w:iCs w:val="0"/>
                <w:caps w:val="0"/>
                <w:color w:val="auto"/>
                <w:spacing w:val="10"/>
                <w:sz w:val="24"/>
                <w:szCs w:val="24"/>
                <w:u w:val="none"/>
              </w:rPr>
              <w:instrText xml:space="preserve"> HYPERLINK "javascript:__doPostBack('GvData$ctl02$Link_EquipmentName','')" </w:instrText>
            </w:r>
            <w:r>
              <w:rPr>
                <w:rFonts w:hint="eastAsia" w:ascii="宋体" w:hAnsi="宋体" w:eastAsia="宋体" w:cs="宋体"/>
                <w:i w:val="0"/>
                <w:iCs w:val="0"/>
                <w:caps w:val="0"/>
                <w:color w:val="auto"/>
                <w:spacing w:val="10"/>
                <w:sz w:val="24"/>
                <w:szCs w:val="24"/>
                <w:u w:val="none"/>
              </w:rPr>
              <w:fldChar w:fldCharType="separate"/>
            </w:r>
            <w:r>
              <w:rPr>
                <w:rStyle w:val="4"/>
                <w:rFonts w:hint="eastAsia" w:ascii="宋体" w:hAnsi="宋体" w:eastAsia="宋体" w:cs="宋体"/>
                <w:i w:val="0"/>
                <w:iCs w:val="0"/>
                <w:caps w:val="0"/>
                <w:color w:val="auto"/>
                <w:spacing w:val="10"/>
                <w:sz w:val="24"/>
                <w:szCs w:val="24"/>
                <w:u w:val="none"/>
              </w:rPr>
              <w:t>GNSS接收机（不低于5mm+1ppm精度）</w:t>
            </w:r>
            <w:r>
              <w:rPr>
                <w:rFonts w:hint="eastAsia" w:ascii="宋体" w:hAnsi="宋体" w:eastAsia="宋体" w:cs="宋体"/>
                <w:i w:val="0"/>
                <w:iCs w:val="0"/>
                <w:caps w:val="0"/>
                <w:color w:val="auto"/>
                <w:spacing w:val="10"/>
                <w:sz w:val="24"/>
                <w:szCs w:val="24"/>
                <w:u w:val="none"/>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1558EAD">
            <w:pPr>
              <w:spacing w:line="240" w:lineRule="exact"/>
              <w:ind w:right="-105" w:rightChars="0"/>
              <w:jc w:val="center"/>
              <w:rPr>
                <w:rFonts w:hint="eastAsia" w:ascii="宋体" w:hAnsi="宋体" w:eastAsia="宋体" w:cs="宋体"/>
                <w:color w:val="auto"/>
                <w:sz w:val="24"/>
                <w:szCs w:val="24"/>
                <w:u w:val="none"/>
                <w:lang w:val="en-US" w:eastAsia="zh-CN"/>
              </w:rPr>
            </w:pPr>
            <w:r>
              <w:rPr>
                <w:rFonts w:hint="eastAsia" w:ascii="宋体" w:hAnsi="宋体" w:eastAsia="宋体" w:cs="宋体"/>
                <w:i w:val="0"/>
                <w:iCs w:val="0"/>
                <w:caps w:val="0"/>
                <w:color w:val="auto"/>
                <w:spacing w:val="10"/>
                <w:sz w:val="24"/>
                <w:szCs w:val="24"/>
                <w:u w:val="none"/>
                <w:shd w:val="clear" w:fill="FFFFFF"/>
              </w:rPr>
              <w:t>思拓力RTK S3AR</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645C169">
            <w:pPr>
              <w:jc w:val="center"/>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1</w:t>
            </w:r>
          </w:p>
        </w:tc>
      </w:tr>
      <w:tr w14:paraId="2D790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2EAC192">
            <w:pPr>
              <w:jc w:val="center"/>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62C9CB3">
            <w:pPr>
              <w:spacing w:line="240" w:lineRule="exact"/>
              <w:ind w:left="-105" w:leftChars="0" w:right="-105" w:rightChars="0"/>
              <w:jc w:val="center"/>
              <w:rPr>
                <w:rFonts w:hint="eastAsia" w:ascii="宋体" w:hAnsi="宋体" w:eastAsia="宋体" w:cs="宋体"/>
                <w:color w:val="auto"/>
                <w:sz w:val="24"/>
                <w:szCs w:val="24"/>
                <w:u w:val="none"/>
              </w:rPr>
            </w:pPr>
            <w:r>
              <w:rPr>
                <w:rFonts w:hint="eastAsia" w:ascii="宋体" w:hAnsi="宋体" w:eastAsia="宋体" w:cs="宋体"/>
                <w:i w:val="0"/>
                <w:iCs w:val="0"/>
                <w:caps w:val="0"/>
                <w:color w:val="auto"/>
                <w:spacing w:val="10"/>
                <w:sz w:val="24"/>
                <w:szCs w:val="24"/>
                <w:u w:val="none"/>
                <w:shd w:val="clear" w:fill="FFFFFF"/>
              </w:rPr>
              <w:fldChar w:fldCharType="begin"/>
            </w:r>
            <w:r>
              <w:rPr>
                <w:rFonts w:hint="eastAsia" w:ascii="宋体" w:hAnsi="宋体" w:eastAsia="宋体" w:cs="宋体"/>
                <w:i w:val="0"/>
                <w:iCs w:val="0"/>
                <w:caps w:val="0"/>
                <w:color w:val="auto"/>
                <w:spacing w:val="10"/>
                <w:sz w:val="24"/>
                <w:szCs w:val="24"/>
                <w:u w:val="none"/>
                <w:shd w:val="clear" w:fill="FFFFFF"/>
              </w:rPr>
              <w:instrText xml:space="preserve"> HYPERLINK "javascript:__doPostBack('GvData$ctl03$Link_EquipmentName','')" </w:instrText>
            </w:r>
            <w:r>
              <w:rPr>
                <w:rFonts w:hint="eastAsia" w:ascii="宋体" w:hAnsi="宋体" w:eastAsia="宋体" w:cs="宋体"/>
                <w:i w:val="0"/>
                <w:iCs w:val="0"/>
                <w:caps w:val="0"/>
                <w:color w:val="auto"/>
                <w:spacing w:val="10"/>
                <w:sz w:val="24"/>
                <w:szCs w:val="24"/>
                <w:u w:val="none"/>
                <w:shd w:val="clear" w:fill="FFFFFF"/>
              </w:rPr>
              <w:fldChar w:fldCharType="separate"/>
            </w:r>
            <w:r>
              <w:rPr>
                <w:rStyle w:val="4"/>
                <w:rFonts w:hint="eastAsia" w:ascii="宋体" w:hAnsi="宋体" w:eastAsia="宋体" w:cs="宋体"/>
                <w:i w:val="0"/>
                <w:iCs w:val="0"/>
                <w:caps w:val="0"/>
                <w:color w:val="auto"/>
                <w:spacing w:val="10"/>
                <w:sz w:val="24"/>
                <w:szCs w:val="24"/>
                <w:u w:val="none"/>
                <w:shd w:val="clear" w:fill="FFFFFF"/>
              </w:rPr>
              <w:t>全站仪（不低于2秒级精度）</w:t>
            </w:r>
            <w:r>
              <w:rPr>
                <w:rFonts w:hint="eastAsia" w:ascii="宋体" w:hAnsi="宋体" w:eastAsia="宋体" w:cs="宋体"/>
                <w:i w:val="0"/>
                <w:iCs w:val="0"/>
                <w:caps w:val="0"/>
                <w:color w:val="auto"/>
                <w:spacing w:val="10"/>
                <w:sz w:val="24"/>
                <w:szCs w:val="24"/>
                <w:u w:val="none"/>
                <w:shd w:val="clear" w:fill="FFFFFF"/>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43AC27C">
            <w:pPr>
              <w:spacing w:line="240" w:lineRule="exact"/>
              <w:ind w:right="-105" w:rightChars="0"/>
              <w:jc w:val="center"/>
              <w:rPr>
                <w:rFonts w:hint="eastAsia" w:ascii="宋体" w:hAnsi="宋体" w:eastAsia="宋体" w:cs="宋体"/>
                <w:color w:val="auto"/>
                <w:sz w:val="24"/>
                <w:szCs w:val="24"/>
                <w:u w:val="none"/>
                <w:lang w:val="en-US" w:eastAsia="zh-CN"/>
              </w:rPr>
            </w:pPr>
            <w:r>
              <w:rPr>
                <w:rFonts w:hint="eastAsia" w:ascii="宋体" w:hAnsi="宋体" w:eastAsia="宋体" w:cs="宋体"/>
                <w:i w:val="0"/>
                <w:iCs w:val="0"/>
                <w:caps w:val="0"/>
                <w:color w:val="auto"/>
                <w:spacing w:val="10"/>
                <w:sz w:val="24"/>
                <w:szCs w:val="24"/>
                <w:u w:val="none"/>
                <w:shd w:val="clear" w:fill="FFFFFF"/>
              </w:rPr>
              <w:t>科力达KTS-442R15U</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8464F3E">
            <w:pPr>
              <w:jc w:val="center"/>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1</w:t>
            </w:r>
          </w:p>
        </w:tc>
      </w:tr>
      <w:tr w14:paraId="1EDC5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FDC31CF">
            <w:pPr>
              <w:jc w:val="center"/>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67559FF">
            <w:pPr>
              <w:spacing w:line="240" w:lineRule="exact"/>
              <w:ind w:left="-105" w:leftChars="0" w:right="-105" w:rightChars="0"/>
              <w:jc w:val="center"/>
              <w:rPr>
                <w:rFonts w:hint="eastAsia" w:ascii="宋体" w:hAnsi="宋体" w:eastAsia="宋体" w:cs="宋体"/>
                <w:color w:val="auto"/>
                <w:sz w:val="24"/>
                <w:szCs w:val="24"/>
                <w:u w:val="none"/>
              </w:rPr>
            </w:pPr>
            <w:r>
              <w:rPr>
                <w:rFonts w:hint="eastAsia" w:ascii="宋体" w:hAnsi="宋体" w:eastAsia="宋体" w:cs="宋体"/>
                <w:i w:val="0"/>
                <w:iCs w:val="0"/>
                <w:caps w:val="0"/>
                <w:color w:val="auto"/>
                <w:spacing w:val="10"/>
                <w:sz w:val="24"/>
                <w:szCs w:val="24"/>
                <w:u w:val="none"/>
                <w:shd w:val="clear" w:fill="FFFFFF"/>
              </w:rPr>
              <w:fldChar w:fldCharType="begin"/>
            </w:r>
            <w:r>
              <w:rPr>
                <w:rFonts w:hint="eastAsia" w:ascii="宋体" w:hAnsi="宋体" w:eastAsia="宋体" w:cs="宋体"/>
                <w:i w:val="0"/>
                <w:iCs w:val="0"/>
                <w:caps w:val="0"/>
                <w:color w:val="auto"/>
                <w:spacing w:val="10"/>
                <w:sz w:val="24"/>
                <w:szCs w:val="24"/>
                <w:u w:val="none"/>
                <w:shd w:val="clear" w:fill="FFFFFF"/>
              </w:rPr>
              <w:instrText xml:space="preserve"> HYPERLINK "javascript:__doPostBack('GvData$ctl04$Link_EquipmentName','')" </w:instrText>
            </w:r>
            <w:r>
              <w:rPr>
                <w:rFonts w:hint="eastAsia" w:ascii="宋体" w:hAnsi="宋体" w:eastAsia="宋体" w:cs="宋体"/>
                <w:i w:val="0"/>
                <w:iCs w:val="0"/>
                <w:caps w:val="0"/>
                <w:color w:val="auto"/>
                <w:spacing w:val="10"/>
                <w:sz w:val="24"/>
                <w:szCs w:val="24"/>
                <w:u w:val="none"/>
                <w:shd w:val="clear" w:fill="FFFFFF"/>
              </w:rPr>
              <w:fldChar w:fldCharType="separate"/>
            </w:r>
            <w:r>
              <w:rPr>
                <w:rStyle w:val="4"/>
                <w:rFonts w:hint="eastAsia" w:ascii="宋体" w:hAnsi="宋体" w:eastAsia="宋体" w:cs="宋体"/>
                <w:i w:val="0"/>
                <w:iCs w:val="0"/>
                <w:caps w:val="0"/>
                <w:color w:val="auto"/>
                <w:spacing w:val="10"/>
                <w:sz w:val="24"/>
                <w:szCs w:val="24"/>
                <w:u w:val="none"/>
                <w:shd w:val="clear" w:fill="FFFFFF"/>
              </w:rPr>
              <w:t>手持测距仪</w:t>
            </w:r>
            <w:r>
              <w:rPr>
                <w:rFonts w:hint="eastAsia" w:ascii="宋体" w:hAnsi="宋体" w:eastAsia="宋体" w:cs="宋体"/>
                <w:i w:val="0"/>
                <w:iCs w:val="0"/>
                <w:caps w:val="0"/>
                <w:color w:val="auto"/>
                <w:spacing w:val="10"/>
                <w:sz w:val="24"/>
                <w:szCs w:val="24"/>
                <w:u w:val="none"/>
                <w:shd w:val="clear" w:fill="FFFFFF"/>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AAA53DD">
            <w:pPr>
              <w:spacing w:line="240" w:lineRule="exact"/>
              <w:ind w:right="-105" w:rightChars="0"/>
              <w:jc w:val="center"/>
              <w:rPr>
                <w:rFonts w:hint="eastAsia" w:ascii="宋体" w:hAnsi="宋体" w:eastAsia="宋体" w:cs="宋体"/>
                <w:color w:val="auto"/>
                <w:sz w:val="24"/>
                <w:szCs w:val="24"/>
                <w:u w:val="none"/>
                <w:lang w:val="en-US" w:eastAsia="zh-CN"/>
              </w:rPr>
            </w:pPr>
            <w:r>
              <w:rPr>
                <w:rFonts w:hint="eastAsia" w:ascii="宋体" w:hAnsi="宋体" w:eastAsia="宋体" w:cs="宋体"/>
                <w:i w:val="0"/>
                <w:iCs w:val="0"/>
                <w:caps w:val="0"/>
                <w:color w:val="auto"/>
                <w:spacing w:val="10"/>
                <w:sz w:val="24"/>
                <w:szCs w:val="24"/>
                <w:u w:val="none"/>
                <w:shd w:val="clear" w:fill="FFFFFF"/>
              </w:rPr>
              <w:t>星瑞达R100C</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00A8A6C">
            <w:pPr>
              <w:jc w:val="center"/>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1</w:t>
            </w:r>
          </w:p>
        </w:tc>
      </w:tr>
      <w:tr w14:paraId="1598C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8B3A0D4">
            <w:pPr>
              <w:spacing w:line="240" w:lineRule="exact"/>
              <w:ind w:left="-105" w:leftChars="0" w:right="-105" w:rightChars="0"/>
              <w:jc w:val="center"/>
              <w:rPr>
                <w:rFonts w:hint="default" w:ascii="宋体" w:hAnsi="宋体" w:eastAsia="宋体" w:cs="宋体"/>
                <w:i w:val="0"/>
                <w:iCs w:val="0"/>
                <w:caps w:val="0"/>
                <w:color w:val="auto"/>
                <w:spacing w:val="10"/>
                <w:sz w:val="24"/>
                <w:szCs w:val="24"/>
                <w:u w:val="none"/>
                <w:shd w:val="clear" w:fill="FFFFFF"/>
                <w:lang w:val="en-US" w:eastAsia="zh-CN"/>
              </w:rPr>
            </w:pPr>
            <w:r>
              <w:rPr>
                <w:rFonts w:hint="eastAsia" w:ascii="宋体" w:hAnsi="宋体" w:eastAsia="宋体" w:cs="宋体"/>
                <w:i w:val="0"/>
                <w:iCs w:val="0"/>
                <w:caps w:val="0"/>
                <w:color w:val="auto"/>
                <w:spacing w:val="10"/>
                <w:sz w:val="24"/>
                <w:szCs w:val="24"/>
                <w:u w:val="none"/>
                <w:shd w:val="clear" w:fill="FFFFFF"/>
                <w:lang w:val="en-US" w:eastAsia="zh-CN"/>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BFE81E6">
            <w:pPr>
              <w:spacing w:line="240" w:lineRule="exact"/>
              <w:ind w:left="-105" w:leftChars="0" w:right="-105" w:rightChars="0"/>
              <w:jc w:val="center"/>
              <w:rPr>
                <w:rFonts w:hint="eastAsia" w:ascii="宋体" w:hAnsi="宋体" w:eastAsia="宋体" w:cs="宋体"/>
                <w:i w:val="0"/>
                <w:iCs w:val="0"/>
                <w:caps w:val="0"/>
                <w:color w:val="auto"/>
                <w:spacing w:val="10"/>
                <w:sz w:val="24"/>
                <w:szCs w:val="24"/>
                <w:u w:val="none"/>
                <w:shd w:val="clear" w:fill="FFFFFF"/>
              </w:rPr>
            </w:pPr>
            <w:r>
              <w:rPr>
                <w:rFonts w:hint="eastAsia" w:ascii="宋体" w:hAnsi="宋体" w:eastAsia="宋体" w:cs="宋体"/>
                <w:i w:val="0"/>
                <w:iCs w:val="0"/>
                <w:caps w:val="0"/>
                <w:color w:val="auto"/>
                <w:spacing w:val="10"/>
                <w:sz w:val="24"/>
                <w:szCs w:val="24"/>
                <w:u w:val="none"/>
                <w:shd w:val="clear" w:fill="FFFFFF"/>
              </w:rPr>
              <w:fldChar w:fldCharType="begin"/>
            </w:r>
            <w:r>
              <w:rPr>
                <w:rFonts w:hint="eastAsia" w:ascii="宋体" w:hAnsi="宋体" w:eastAsia="宋体" w:cs="宋体"/>
                <w:i w:val="0"/>
                <w:iCs w:val="0"/>
                <w:caps w:val="0"/>
                <w:color w:val="auto"/>
                <w:spacing w:val="10"/>
                <w:sz w:val="24"/>
                <w:szCs w:val="24"/>
                <w:u w:val="none"/>
                <w:shd w:val="clear" w:fill="FFFFFF"/>
              </w:rPr>
              <w:instrText xml:space="preserve"> HYPERLINK "javascript:__doPostBack('GvData$ctl05$Link_EquipmentName','')" </w:instrText>
            </w:r>
            <w:r>
              <w:rPr>
                <w:rFonts w:hint="eastAsia" w:ascii="宋体" w:hAnsi="宋体" w:eastAsia="宋体" w:cs="宋体"/>
                <w:i w:val="0"/>
                <w:iCs w:val="0"/>
                <w:caps w:val="0"/>
                <w:color w:val="auto"/>
                <w:spacing w:val="10"/>
                <w:sz w:val="24"/>
                <w:szCs w:val="24"/>
                <w:u w:val="none"/>
                <w:shd w:val="clear" w:fill="FFFFFF"/>
              </w:rPr>
              <w:fldChar w:fldCharType="separate"/>
            </w:r>
            <w:r>
              <w:rPr>
                <w:rFonts w:hint="default" w:ascii="宋体" w:hAnsi="宋体" w:eastAsia="宋体" w:cs="宋体"/>
                <w:i w:val="0"/>
                <w:iCs w:val="0"/>
                <w:caps w:val="0"/>
                <w:color w:val="auto"/>
                <w:spacing w:val="10"/>
                <w:sz w:val="24"/>
                <w:szCs w:val="24"/>
                <w:u w:val="none"/>
                <w:shd w:val="clear" w:fill="FFFFFF"/>
              </w:rPr>
              <w:t>水准仪（不低于S1级精度）</w:t>
            </w:r>
            <w:r>
              <w:rPr>
                <w:rFonts w:hint="default" w:ascii="宋体" w:hAnsi="宋体" w:eastAsia="宋体" w:cs="宋体"/>
                <w:i w:val="0"/>
                <w:iCs w:val="0"/>
                <w:caps w:val="0"/>
                <w:color w:val="auto"/>
                <w:spacing w:val="10"/>
                <w:sz w:val="24"/>
                <w:szCs w:val="24"/>
                <w:u w:val="none"/>
                <w:shd w:val="clear" w:fill="FFFFFF"/>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CE33E10">
            <w:pPr>
              <w:spacing w:line="240" w:lineRule="exact"/>
              <w:ind w:left="-105" w:leftChars="0" w:right="-105" w:rightChars="0"/>
              <w:jc w:val="center"/>
              <w:rPr>
                <w:rFonts w:hint="eastAsia" w:ascii="宋体" w:hAnsi="宋体" w:eastAsia="宋体" w:cs="宋体"/>
                <w:i w:val="0"/>
                <w:iCs w:val="0"/>
                <w:caps w:val="0"/>
                <w:color w:val="auto"/>
                <w:spacing w:val="10"/>
                <w:sz w:val="24"/>
                <w:szCs w:val="24"/>
                <w:u w:val="none"/>
                <w:shd w:val="clear" w:fill="FFFFFF"/>
              </w:rPr>
            </w:pPr>
            <w:r>
              <w:rPr>
                <w:rFonts w:hint="eastAsia" w:ascii="宋体" w:hAnsi="宋体" w:eastAsia="宋体" w:cs="宋体"/>
                <w:i w:val="0"/>
                <w:iCs w:val="0"/>
                <w:caps w:val="0"/>
                <w:color w:val="auto"/>
                <w:spacing w:val="10"/>
                <w:sz w:val="24"/>
                <w:szCs w:val="24"/>
                <w:u w:val="none"/>
                <w:shd w:val="clear" w:fill="FFFFFF"/>
              </w:rPr>
              <w:t>SOUTH-DSZ3</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A6D387E">
            <w:pPr>
              <w:spacing w:line="240" w:lineRule="exact"/>
              <w:ind w:left="-105" w:leftChars="0" w:right="-105" w:rightChars="0"/>
              <w:jc w:val="center"/>
              <w:rPr>
                <w:rFonts w:hint="default" w:ascii="宋体" w:hAnsi="宋体" w:eastAsia="宋体" w:cs="宋体"/>
                <w:i w:val="0"/>
                <w:iCs w:val="0"/>
                <w:caps w:val="0"/>
                <w:color w:val="auto"/>
                <w:spacing w:val="10"/>
                <w:sz w:val="24"/>
                <w:szCs w:val="24"/>
                <w:u w:val="none"/>
                <w:shd w:val="clear" w:fill="FFFFFF"/>
                <w:lang w:val="en-US" w:eastAsia="zh-CN"/>
              </w:rPr>
            </w:pPr>
            <w:r>
              <w:rPr>
                <w:rFonts w:hint="eastAsia" w:ascii="宋体" w:hAnsi="宋体" w:eastAsia="宋体" w:cs="宋体"/>
                <w:i w:val="0"/>
                <w:iCs w:val="0"/>
                <w:caps w:val="0"/>
                <w:color w:val="auto"/>
                <w:spacing w:val="10"/>
                <w:sz w:val="24"/>
                <w:szCs w:val="24"/>
                <w:u w:val="none"/>
                <w:shd w:val="clear" w:fill="FFFFFF"/>
                <w:lang w:val="en-US" w:eastAsia="zh-CN"/>
              </w:rPr>
              <w:t>1</w:t>
            </w:r>
          </w:p>
        </w:tc>
      </w:tr>
      <w:tr w14:paraId="65887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F7A466C">
            <w:pPr>
              <w:spacing w:line="240" w:lineRule="exact"/>
              <w:ind w:left="-105" w:leftChars="0" w:right="-105" w:rightChars="0"/>
              <w:jc w:val="center"/>
              <w:rPr>
                <w:rFonts w:hint="default" w:ascii="宋体" w:hAnsi="宋体" w:eastAsia="宋体" w:cs="宋体"/>
                <w:i w:val="0"/>
                <w:iCs w:val="0"/>
                <w:caps w:val="0"/>
                <w:color w:val="auto"/>
                <w:spacing w:val="10"/>
                <w:sz w:val="24"/>
                <w:szCs w:val="24"/>
                <w:u w:val="none"/>
                <w:shd w:val="clear" w:fill="FFFFFF"/>
                <w:lang w:val="en-US" w:eastAsia="zh-CN"/>
              </w:rPr>
            </w:pPr>
            <w:r>
              <w:rPr>
                <w:rFonts w:hint="eastAsia" w:ascii="宋体" w:hAnsi="宋体" w:eastAsia="宋体" w:cs="宋体"/>
                <w:i w:val="0"/>
                <w:iCs w:val="0"/>
                <w:caps w:val="0"/>
                <w:color w:val="auto"/>
                <w:spacing w:val="10"/>
                <w:sz w:val="24"/>
                <w:szCs w:val="24"/>
                <w:u w:val="none"/>
                <w:shd w:val="clear" w:fill="FFFFFF"/>
                <w:lang w:val="en-US" w:eastAsia="zh-CN"/>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B830060">
            <w:pPr>
              <w:spacing w:line="240" w:lineRule="exact"/>
              <w:ind w:left="-105" w:leftChars="0" w:right="-105" w:rightChars="0"/>
              <w:jc w:val="center"/>
              <w:rPr>
                <w:rFonts w:hint="eastAsia" w:ascii="宋体" w:hAnsi="宋体" w:eastAsia="宋体" w:cs="宋体"/>
                <w:i w:val="0"/>
                <w:iCs w:val="0"/>
                <w:caps w:val="0"/>
                <w:color w:val="auto"/>
                <w:spacing w:val="10"/>
                <w:sz w:val="24"/>
                <w:szCs w:val="24"/>
                <w:u w:val="none"/>
                <w:shd w:val="clear" w:fill="FFFFFF"/>
              </w:rPr>
            </w:pPr>
            <w:r>
              <w:rPr>
                <w:rFonts w:hint="eastAsia" w:ascii="宋体" w:hAnsi="宋体" w:eastAsia="宋体" w:cs="宋体"/>
                <w:i w:val="0"/>
                <w:iCs w:val="0"/>
                <w:caps w:val="0"/>
                <w:color w:val="auto"/>
                <w:spacing w:val="10"/>
                <w:sz w:val="24"/>
                <w:szCs w:val="24"/>
                <w:u w:val="none"/>
                <w:shd w:val="clear" w:fill="FFFFFF"/>
              </w:rPr>
              <w:fldChar w:fldCharType="begin"/>
            </w:r>
            <w:r>
              <w:rPr>
                <w:rFonts w:hint="eastAsia" w:ascii="宋体" w:hAnsi="宋体" w:eastAsia="宋体" w:cs="宋体"/>
                <w:i w:val="0"/>
                <w:iCs w:val="0"/>
                <w:caps w:val="0"/>
                <w:color w:val="auto"/>
                <w:spacing w:val="10"/>
                <w:sz w:val="24"/>
                <w:szCs w:val="24"/>
                <w:u w:val="none"/>
                <w:shd w:val="clear" w:fill="FFFFFF"/>
              </w:rPr>
              <w:instrText xml:space="preserve"> HYPERLINK "javascript:__doPostBack('GvData$ctl06$Link_EquipmentName','')" </w:instrText>
            </w:r>
            <w:r>
              <w:rPr>
                <w:rFonts w:hint="eastAsia" w:ascii="宋体" w:hAnsi="宋体" w:eastAsia="宋体" w:cs="宋体"/>
                <w:i w:val="0"/>
                <w:iCs w:val="0"/>
                <w:caps w:val="0"/>
                <w:color w:val="auto"/>
                <w:spacing w:val="10"/>
                <w:sz w:val="24"/>
                <w:szCs w:val="24"/>
                <w:u w:val="none"/>
                <w:shd w:val="clear" w:fill="FFFFFF"/>
              </w:rPr>
              <w:fldChar w:fldCharType="separate"/>
            </w:r>
            <w:r>
              <w:rPr>
                <w:rFonts w:hint="default" w:ascii="宋体" w:hAnsi="宋体" w:eastAsia="宋体" w:cs="宋体"/>
                <w:i w:val="0"/>
                <w:iCs w:val="0"/>
                <w:caps w:val="0"/>
                <w:color w:val="auto"/>
                <w:spacing w:val="10"/>
                <w:sz w:val="24"/>
                <w:szCs w:val="24"/>
                <w:u w:val="none"/>
                <w:shd w:val="clear" w:fill="FFFFFF"/>
              </w:rPr>
              <w:t>地下管线探测仪</w:t>
            </w:r>
            <w:r>
              <w:rPr>
                <w:rFonts w:hint="default" w:ascii="宋体" w:hAnsi="宋体" w:eastAsia="宋体" w:cs="宋体"/>
                <w:i w:val="0"/>
                <w:iCs w:val="0"/>
                <w:caps w:val="0"/>
                <w:color w:val="auto"/>
                <w:spacing w:val="10"/>
                <w:sz w:val="24"/>
                <w:szCs w:val="24"/>
                <w:u w:val="none"/>
                <w:shd w:val="clear" w:fill="FFFFFF"/>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6384DD5">
            <w:pPr>
              <w:spacing w:line="240" w:lineRule="exact"/>
              <w:ind w:left="-105" w:leftChars="0" w:right="-105" w:rightChars="0"/>
              <w:jc w:val="center"/>
              <w:rPr>
                <w:rFonts w:hint="eastAsia" w:ascii="宋体" w:hAnsi="宋体" w:eastAsia="宋体" w:cs="宋体"/>
                <w:i w:val="0"/>
                <w:iCs w:val="0"/>
                <w:caps w:val="0"/>
                <w:color w:val="auto"/>
                <w:spacing w:val="10"/>
                <w:sz w:val="24"/>
                <w:szCs w:val="24"/>
                <w:u w:val="none"/>
                <w:shd w:val="clear" w:fill="FFFFFF"/>
              </w:rPr>
            </w:pPr>
            <w:r>
              <w:rPr>
                <w:rFonts w:hint="eastAsia" w:ascii="宋体" w:hAnsi="宋体" w:eastAsia="宋体" w:cs="宋体"/>
                <w:i w:val="0"/>
                <w:iCs w:val="0"/>
                <w:caps w:val="0"/>
                <w:color w:val="auto"/>
                <w:spacing w:val="10"/>
                <w:sz w:val="24"/>
                <w:szCs w:val="24"/>
                <w:u w:val="none"/>
                <w:shd w:val="clear" w:fill="FFFFFF"/>
              </w:rPr>
              <w:t>南方TX-10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88FB487">
            <w:pPr>
              <w:spacing w:line="240" w:lineRule="exact"/>
              <w:ind w:left="-105" w:leftChars="0" w:right="-105" w:rightChars="0"/>
              <w:jc w:val="center"/>
              <w:rPr>
                <w:rFonts w:hint="default" w:ascii="宋体" w:hAnsi="宋体" w:eastAsia="宋体" w:cs="宋体"/>
                <w:i w:val="0"/>
                <w:iCs w:val="0"/>
                <w:caps w:val="0"/>
                <w:color w:val="auto"/>
                <w:spacing w:val="10"/>
                <w:sz w:val="24"/>
                <w:szCs w:val="24"/>
                <w:u w:val="none"/>
                <w:shd w:val="clear" w:fill="FFFFFF"/>
                <w:lang w:val="en-US" w:eastAsia="zh-CN"/>
              </w:rPr>
            </w:pPr>
            <w:r>
              <w:rPr>
                <w:rFonts w:hint="eastAsia" w:ascii="宋体" w:hAnsi="宋体" w:eastAsia="宋体" w:cs="宋体"/>
                <w:i w:val="0"/>
                <w:iCs w:val="0"/>
                <w:caps w:val="0"/>
                <w:color w:val="auto"/>
                <w:spacing w:val="10"/>
                <w:sz w:val="24"/>
                <w:szCs w:val="24"/>
                <w:u w:val="none"/>
                <w:shd w:val="clear" w:fill="FFFFFF"/>
                <w:lang w:val="en-US" w:eastAsia="zh-CN"/>
              </w:rPr>
              <w:t>1</w:t>
            </w:r>
          </w:p>
        </w:tc>
      </w:tr>
      <w:tr w14:paraId="10BCC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6656B78">
            <w:pPr>
              <w:spacing w:line="240" w:lineRule="exact"/>
              <w:ind w:left="-105" w:leftChars="0" w:right="-105" w:rightChars="0"/>
              <w:jc w:val="center"/>
              <w:rPr>
                <w:rFonts w:hint="default" w:ascii="宋体" w:hAnsi="宋体" w:eastAsia="宋体" w:cs="宋体"/>
                <w:i w:val="0"/>
                <w:iCs w:val="0"/>
                <w:caps w:val="0"/>
                <w:color w:val="auto"/>
                <w:spacing w:val="10"/>
                <w:sz w:val="24"/>
                <w:szCs w:val="24"/>
                <w:u w:val="none"/>
                <w:shd w:val="clear" w:fill="FFFFFF"/>
                <w:lang w:val="en-US" w:eastAsia="zh-CN"/>
              </w:rPr>
            </w:pPr>
            <w:r>
              <w:rPr>
                <w:rFonts w:hint="eastAsia" w:ascii="宋体" w:hAnsi="宋体" w:eastAsia="宋体" w:cs="宋体"/>
                <w:i w:val="0"/>
                <w:iCs w:val="0"/>
                <w:caps w:val="0"/>
                <w:color w:val="auto"/>
                <w:spacing w:val="10"/>
                <w:sz w:val="24"/>
                <w:szCs w:val="24"/>
                <w:u w:val="none"/>
                <w:shd w:val="clear" w:fill="FFFFFF"/>
                <w:lang w:val="en-US" w:eastAsia="zh-CN"/>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FA14BCB">
            <w:pPr>
              <w:spacing w:line="240" w:lineRule="exact"/>
              <w:ind w:left="-105" w:leftChars="0" w:right="-105" w:rightChars="0"/>
              <w:jc w:val="center"/>
              <w:rPr>
                <w:rFonts w:hint="eastAsia" w:ascii="宋体" w:hAnsi="宋体" w:eastAsia="宋体" w:cs="宋体"/>
                <w:i w:val="0"/>
                <w:iCs w:val="0"/>
                <w:caps w:val="0"/>
                <w:color w:val="auto"/>
                <w:spacing w:val="10"/>
                <w:sz w:val="24"/>
                <w:szCs w:val="24"/>
                <w:u w:val="none"/>
                <w:shd w:val="clear" w:fill="FFFFFF"/>
              </w:rPr>
            </w:pPr>
            <w:r>
              <w:rPr>
                <w:rFonts w:hint="eastAsia" w:ascii="宋体" w:hAnsi="宋体" w:eastAsia="宋体" w:cs="宋体"/>
                <w:i w:val="0"/>
                <w:iCs w:val="0"/>
                <w:caps w:val="0"/>
                <w:color w:val="auto"/>
                <w:spacing w:val="10"/>
                <w:sz w:val="24"/>
                <w:szCs w:val="24"/>
                <w:u w:val="none"/>
                <w:shd w:val="clear" w:fill="FFFFFF"/>
              </w:rPr>
              <w:fldChar w:fldCharType="begin"/>
            </w:r>
            <w:r>
              <w:rPr>
                <w:rFonts w:hint="eastAsia" w:ascii="宋体" w:hAnsi="宋体" w:eastAsia="宋体" w:cs="宋体"/>
                <w:i w:val="0"/>
                <w:iCs w:val="0"/>
                <w:caps w:val="0"/>
                <w:color w:val="auto"/>
                <w:spacing w:val="10"/>
                <w:sz w:val="24"/>
                <w:szCs w:val="24"/>
                <w:u w:val="none"/>
                <w:shd w:val="clear" w:fill="FFFFFF"/>
              </w:rPr>
              <w:instrText xml:space="preserve"> HYPERLINK "javascript:__doPostBack('GvData$ctl07$Link_EquipmentName','')" </w:instrText>
            </w:r>
            <w:r>
              <w:rPr>
                <w:rFonts w:hint="eastAsia" w:ascii="宋体" w:hAnsi="宋体" w:eastAsia="宋体" w:cs="宋体"/>
                <w:i w:val="0"/>
                <w:iCs w:val="0"/>
                <w:caps w:val="0"/>
                <w:color w:val="auto"/>
                <w:spacing w:val="10"/>
                <w:sz w:val="24"/>
                <w:szCs w:val="24"/>
                <w:u w:val="none"/>
                <w:shd w:val="clear" w:fill="FFFFFF"/>
              </w:rPr>
              <w:fldChar w:fldCharType="separate"/>
            </w:r>
            <w:r>
              <w:rPr>
                <w:rFonts w:hint="default" w:ascii="宋体" w:hAnsi="宋体" w:eastAsia="宋体" w:cs="宋体"/>
                <w:i w:val="0"/>
                <w:iCs w:val="0"/>
                <w:caps w:val="0"/>
                <w:color w:val="auto"/>
                <w:spacing w:val="10"/>
                <w:sz w:val="24"/>
                <w:szCs w:val="24"/>
                <w:u w:val="none"/>
                <w:shd w:val="clear" w:fill="FFFFFF"/>
              </w:rPr>
              <w:t>测深仪</w:t>
            </w:r>
            <w:r>
              <w:rPr>
                <w:rFonts w:hint="default" w:ascii="宋体" w:hAnsi="宋体" w:eastAsia="宋体" w:cs="宋体"/>
                <w:i w:val="0"/>
                <w:iCs w:val="0"/>
                <w:caps w:val="0"/>
                <w:color w:val="auto"/>
                <w:spacing w:val="10"/>
                <w:sz w:val="24"/>
                <w:szCs w:val="24"/>
                <w:u w:val="none"/>
                <w:shd w:val="clear" w:fill="FFFFFF"/>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1BF69425">
            <w:pPr>
              <w:spacing w:line="240" w:lineRule="exact"/>
              <w:ind w:left="-105" w:leftChars="0" w:right="-105" w:rightChars="0"/>
              <w:jc w:val="center"/>
              <w:rPr>
                <w:rFonts w:hint="eastAsia" w:ascii="宋体" w:hAnsi="宋体" w:eastAsia="宋体" w:cs="宋体"/>
                <w:i w:val="0"/>
                <w:iCs w:val="0"/>
                <w:caps w:val="0"/>
                <w:color w:val="auto"/>
                <w:spacing w:val="10"/>
                <w:sz w:val="24"/>
                <w:szCs w:val="24"/>
                <w:u w:val="none"/>
                <w:shd w:val="clear" w:fill="FFFFFF"/>
              </w:rPr>
            </w:pPr>
            <w:r>
              <w:rPr>
                <w:rFonts w:hint="eastAsia" w:ascii="宋体" w:hAnsi="宋体" w:eastAsia="宋体" w:cs="宋体"/>
                <w:i w:val="0"/>
                <w:iCs w:val="0"/>
                <w:caps w:val="0"/>
                <w:color w:val="auto"/>
                <w:spacing w:val="10"/>
                <w:sz w:val="24"/>
                <w:szCs w:val="24"/>
                <w:u w:val="none"/>
                <w:shd w:val="clear" w:fill="FFFFFF"/>
              </w:rPr>
              <w:t>徕斯达ZMSS-100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3AF4DAA">
            <w:pPr>
              <w:spacing w:line="240" w:lineRule="exact"/>
              <w:ind w:left="-105" w:leftChars="0" w:right="-105" w:rightChars="0"/>
              <w:jc w:val="center"/>
              <w:rPr>
                <w:rFonts w:hint="default" w:ascii="宋体" w:hAnsi="宋体" w:eastAsia="宋体" w:cs="宋体"/>
                <w:i w:val="0"/>
                <w:iCs w:val="0"/>
                <w:caps w:val="0"/>
                <w:color w:val="auto"/>
                <w:spacing w:val="10"/>
                <w:sz w:val="24"/>
                <w:szCs w:val="24"/>
                <w:u w:val="none"/>
                <w:shd w:val="clear" w:fill="FFFFFF"/>
                <w:lang w:val="en-US" w:eastAsia="zh-CN"/>
              </w:rPr>
            </w:pPr>
            <w:r>
              <w:rPr>
                <w:rFonts w:hint="eastAsia" w:ascii="宋体" w:hAnsi="宋体" w:eastAsia="宋体" w:cs="宋体"/>
                <w:i w:val="0"/>
                <w:iCs w:val="0"/>
                <w:caps w:val="0"/>
                <w:color w:val="auto"/>
                <w:spacing w:val="10"/>
                <w:sz w:val="24"/>
                <w:szCs w:val="24"/>
                <w:u w:val="none"/>
                <w:shd w:val="clear" w:fill="FFFFFF"/>
                <w:lang w:val="en-US" w:eastAsia="zh-CN"/>
              </w:rPr>
              <w:t>1</w:t>
            </w:r>
          </w:p>
        </w:tc>
      </w:tr>
      <w:tr w14:paraId="44050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2DECCA0">
            <w:pPr>
              <w:spacing w:line="240" w:lineRule="exact"/>
              <w:ind w:left="-105" w:leftChars="0" w:right="-105" w:rightChars="0"/>
              <w:jc w:val="center"/>
              <w:rPr>
                <w:rFonts w:hint="default" w:ascii="宋体" w:hAnsi="宋体" w:eastAsia="宋体" w:cs="宋体"/>
                <w:i w:val="0"/>
                <w:iCs w:val="0"/>
                <w:caps w:val="0"/>
                <w:color w:val="auto"/>
                <w:spacing w:val="10"/>
                <w:sz w:val="24"/>
                <w:szCs w:val="24"/>
                <w:u w:val="none"/>
                <w:shd w:val="clear" w:fill="FFFFFF"/>
                <w:lang w:val="en-US" w:eastAsia="zh-CN"/>
              </w:rPr>
            </w:pPr>
            <w:r>
              <w:rPr>
                <w:rFonts w:hint="eastAsia" w:ascii="宋体" w:hAnsi="宋体" w:eastAsia="宋体" w:cs="宋体"/>
                <w:i w:val="0"/>
                <w:iCs w:val="0"/>
                <w:caps w:val="0"/>
                <w:color w:val="auto"/>
                <w:spacing w:val="10"/>
                <w:sz w:val="24"/>
                <w:szCs w:val="24"/>
                <w:u w:val="none"/>
                <w:shd w:val="clear" w:fill="FFFFFF"/>
                <w:lang w:val="en-US" w:eastAsia="zh-CN"/>
              </w:rPr>
              <w:t>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3B7EC71">
            <w:pPr>
              <w:spacing w:line="240" w:lineRule="exact"/>
              <w:ind w:left="-105" w:leftChars="0" w:right="-105" w:rightChars="0"/>
              <w:jc w:val="center"/>
              <w:rPr>
                <w:rFonts w:hint="eastAsia" w:ascii="宋体" w:hAnsi="宋体" w:eastAsia="宋体" w:cs="宋体"/>
                <w:i w:val="0"/>
                <w:iCs w:val="0"/>
                <w:caps w:val="0"/>
                <w:color w:val="auto"/>
                <w:spacing w:val="10"/>
                <w:sz w:val="24"/>
                <w:szCs w:val="24"/>
                <w:u w:val="none"/>
                <w:shd w:val="clear" w:fill="FFFFFF"/>
              </w:rPr>
            </w:pPr>
            <w:r>
              <w:rPr>
                <w:rFonts w:hint="eastAsia" w:ascii="宋体" w:hAnsi="宋体" w:eastAsia="宋体" w:cs="宋体"/>
                <w:i w:val="0"/>
                <w:iCs w:val="0"/>
                <w:caps w:val="0"/>
                <w:color w:val="auto"/>
                <w:spacing w:val="10"/>
                <w:sz w:val="24"/>
                <w:szCs w:val="24"/>
                <w:u w:val="none"/>
                <w:shd w:val="clear" w:fill="FFFFFF"/>
              </w:rPr>
              <w:fldChar w:fldCharType="begin"/>
            </w:r>
            <w:r>
              <w:rPr>
                <w:rFonts w:hint="eastAsia" w:ascii="宋体" w:hAnsi="宋体" w:eastAsia="宋体" w:cs="宋体"/>
                <w:i w:val="0"/>
                <w:iCs w:val="0"/>
                <w:caps w:val="0"/>
                <w:color w:val="auto"/>
                <w:spacing w:val="10"/>
                <w:sz w:val="24"/>
                <w:szCs w:val="24"/>
                <w:u w:val="none"/>
                <w:shd w:val="clear" w:fill="FFFFFF"/>
              </w:rPr>
              <w:instrText xml:space="preserve"> HYPERLINK "javascript:__doPostBack('GvData$ctl08$Link_EquipmentName','')" </w:instrText>
            </w:r>
            <w:r>
              <w:rPr>
                <w:rFonts w:hint="eastAsia" w:ascii="宋体" w:hAnsi="宋体" w:eastAsia="宋体" w:cs="宋体"/>
                <w:i w:val="0"/>
                <w:iCs w:val="0"/>
                <w:caps w:val="0"/>
                <w:color w:val="auto"/>
                <w:spacing w:val="10"/>
                <w:sz w:val="24"/>
                <w:szCs w:val="24"/>
                <w:u w:val="none"/>
                <w:shd w:val="clear" w:fill="FFFFFF"/>
              </w:rPr>
              <w:fldChar w:fldCharType="separate"/>
            </w:r>
            <w:r>
              <w:rPr>
                <w:rFonts w:hint="default" w:ascii="宋体" w:hAnsi="宋体" w:eastAsia="宋体" w:cs="宋体"/>
                <w:i w:val="0"/>
                <w:iCs w:val="0"/>
                <w:caps w:val="0"/>
                <w:color w:val="auto"/>
                <w:spacing w:val="10"/>
                <w:sz w:val="24"/>
                <w:szCs w:val="24"/>
                <w:u w:val="none"/>
                <w:shd w:val="clear" w:fill="FFFFFF"/>
              </w:rPr>
              <w:t>手持测距仪</w:t>
            </w:r>
            <w:r>
              <w:rPr>
                <w:rFonts w:hint="default" w:ascii="宋体" w:hAnsi="宋体" w:eastAsia="宋体" w:cs="宋体"/>
                <w:i w:val="0"/>
                <w:iCs w:val="0"/>
                <w:caps w:val="0"/>
                <w:color w:val="auto"/>
                <w:spacing w:val="10"/>
                <w:sz w:val="24"/>
                <w:szCs w:val="24"/>
                <w:u w:val="none"/>
                <w:shd w:val="clear" w:fill="FFFFFF"/>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BAE8E91">
            <w:pPr>
              <w:spacing w:line="240" w:lineRule="exact"/>
              <w:ind w:left="-105" w:leftChars="0" w:right="-105" w:rightChars="0"/>
              <w:jc w:val="center"/>
              <w:rPr>
                <w:rFonts w:hint="eastAsia" w:ascii="宋体" w:hAnsi="宋体" w:eastAsia="宋体" w:cs="宋体"/>
                <w:i w:val="0"/>
                <w:iCs w:val="0"/>
                <w:caps w:val="0"/>
                <w:color w:val="auto"/>
                <w:spacing w:val="10"/>
                <w:sz w:val="24"/>
                <w:szCs w:val="24"/>
                <w:u w:val="none"/>
                <w:shd w:val="clear" w:fill="FFFFFF"/>
              </w:rPr>
            </w:pPr>
            <w:r>
              <w:rPr>
                <w:rFonts w:hint="eastAsia" w:ascii="宋体" w:hAnsi="宋体" w:eastAsia="宋体" w:cs="宋体"/>
                <w:i w:val="0"/>
                <w:iCs w:val="0"/>
                <w:caps w:val="0"/>
                <w:color w:val="auto"/>
                <w:spacing w:val="10"/>
                <w:sz w:val="24"/>
                <w:szCs w:val="24"/>
                <w:u w:val="none"/>
                <w:shd w:val="clear" w:fill="FFFFFF"/>
              </w:rPr>
              <w:t>南方PD-56S</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A87EDCF">
            <w:pPr>
              <w:spacing w:line="240" w:lineRule="exact"/>
              <w:ind w:left="-105" w:leftChars="0" w:right="-105" w:rightChars="0"/>
              <w:jc w:val="center"/>
              <w:rPr>
                <w:rFonts w:hint="default" w:ascii="宋体" w:hAnsi="宋体" w:eastAsia="宋体" w:cs="宋体"/>
                <w:i w:val="0"/>
                <w:iCs w:val="0"/>
                <w:caps w:val="0"/>
                <w:color w:val="auto"/>
                <w:spacing w:val="10"/>
                <w:sz w:val="24"/>
                <w:szCs w:val="24"/>
                <w:u w:val="none"/>
                <w:shd w:val="clear" w:fill="FFFFFF"/>
                <w:lang w:val="en-US" w:eastAsia="zh-CN"/>
              </w:rPr>
            </w:pPr>
            <w:r>
              <w:rPr>
                <w:rFonts w:hint="eastAsia" w:ascii="宋体" w:hAnsi="宋体" w:eastAsia="宋体" w:cs="宋体"/>
                <w:i w:val="0"/>
                <w:iCs w:val="0"/>
                <w:caps w:val="0"/>
                <w:color w:val="auto"/>
                <w:spacing w:val="10"/>
                <w:sz w:val="24"/>
                <w:szCs w:val="24"/>
                <w:u w:val="none"/>
                <w:shd w:val="clear" w:fill="FFFFFF"/>
                <w:lang w:val="en-US" w:eastAsia="zh-CN"/>
              </w:rPr>
              <w:t>1</w:t>
            </w:r>
          </w:p>
        </w:tc>
      </w:tr>
    </w:tbl>
    <w:p w14:paraId="545F04F7">
      <w:pPr>
        <w:jc w:val="center"/>
        <w:rPr>
          <w:rFonts w:hint="default" w:ascii="Times New Roman" w:hAnsi="Times New Roman" w:cs="Times New Roman"/>
          <w:b/>
          <w:color w:val="auto"/>
          <w:sz w:val="44"/>
          <w:szCs w:val="44"/>
        </w:rPr>
      </w:pPr>
    </w:p>
    <w:p w14:paraId="13BEC6F0">
      <w:pPr>
        <w:jc w:val="center"/>
        <w:rPr>
          <w:rFonts w:hint="default" w:ascii="Times New Roman" w:hAnsi="Times New Roman" w:cs="Times New Roman"/>
          <w:b/>
          <w:color w:val="auto"/>
          <w:sz w:val="44"/>
          <w:szCs w:val="44"/>
        </w:rPr>
      </w:pPr>
    </w:p>
    <w:p w14:paraId="34AE1113">
      <w:pPr>
        <w:jc w:val="center"/>
        <w:rPr>
          <w:rFonts w:hint="default" w:ascii="Times New Roman" w:hAnsi="Times New Roman" w:cs="Times New Roman"/>
          <w:b/>
          <w:color w:val="auto"/>
          <w:sz w:val="44"/>
          <w:szCs w:val="44"/>
        </w:rPr>
      </w:pPr>
    </w:p>
    <w:p w14:paraId="77F26525">
      <w:pPr>
        <w:jc w:val="both"/>
        <w:rPr>
          <w:rFonts w:hint="eastAsia" w:ascii="方正小标宋_GBK" w:hAnsi="方正小标宋_GBK" w:eastAsia="方正小标宋_GBK" w:cs="方正小标宋_GBK"/>
          <w:b w:val="0"/>
          <w:bCs w:val="0"/>
          <w:color w:val="auto"/>
          <w:sz w:val="36"/>
          <w:szCs w:val="36"/>
          <w:lang w:val="en-US" w:eastAsia="zh-CN" w:bidi="ar"/>
        </w:rPr>
      </w:pPr>
    </w:p>
    <w:p w14:paraId="333079FB">
      <w:pPr>
        <w:jc w:val="center"/>
        <w:rPr>
          <w:rFonts w:hint="default" w:ascii="Times New Roman" w:hAnsi="Times New Roman" w:cs="Times New Roman"/>
          <w:color w:val="auto"/>
        </w:rPr>
      </w:pPr>
      <w:r>
        <w:rPr>
          <w:rFonts w:hint="eastAsia" w:ascii="方正小标宋_GBK" w:hAnsi="方正小标宋_GBK" w:eastAsia="方正小标宋_GBK" w:cs="方正小标宋_GBK"/>
          <w:b w:val="0"/>
          <w:bCs w:val="0"/>
          <w:color w:val="auto"/>
          <w:sz w:val="36"/>
          <w:szCs w:val="36"/>
          <w:lang w:bidi="ar"/>
        </w:rPr>
        <w:t>四、</w:t>
      </w:r>
      <w:r>
        <w:rPr>
          <w:rFonts w:hint="eastAsia" w:ascii="方正小标宋_GBK" w:hAnsi="方正小标宋_GBK" w:eastAsia="方正小标宋_GBK" w:cs="方正小标宋_GBK"/>
          <w:b w:val="0"/>
          <w:bCs w:val="0"/>
          <w:color w:val="auto"/>
          <w:sz w:val="36"/>
          <w:szCs w:val="36"/>
          <w:lang w:eastAsia="zh-CN" w:bidi="ar"/>
        </w:rPr>
        <w:t>测绘项目清单</w:t>
      </w:r>
    </w:p>
    <w:tbl>
      <w:tblPr>
        <w:tblStyle w:val="2"/>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2541"/>
        <w:gridCol w:w="3601"/>
        <w:gridCol w:w="1688"/>
        <w:gridCol w:w="1906"/>
        <w:gridCol w:w="1906"/>
        <w:gridCol w:w="1907"/>
      </w:tblGrid>
      <w:tr w14:paraId="3E7DD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484813E8">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序号</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3FC6C8ED">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项目名称</w:t>
            </w:r>
          </w:p>
        </w:tc>
        <w:tc>
          <w:tcPr>
            <w:tcW w:w="3601" w:type="dxa"/>
            <w:tcBorders>
              <w:top w:val="single" w:color="auto" w:sz="4" w:space="0"/>
              <w:left w:val="single" w:color="auto" w:sz="4" w:space="0"/>
              <w:bottom w:val="single" w:color="auto" w:sz="4" w:space="0"/>
              <w:right w:val="single" w:color="auto" w:sz="4" w:space="0"/>
            </w:tcBorders>
            <w:noWrap w:val="0"/>
            <w:vAlign w:val="center"/>
          </w:tcPr>
          <w:p w14:paraId="525BAB42">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基本情况</w:t>
            </w:r>
          </w:p>
          <w:p w14:paraId="7F375B28">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（项目地点、作业内容等）</w:t>
            </w:r>
          </w:p>
        </w:tc>
        <w:tc>
          <w:tcPr>
            <w:tcW w:w="1688" w:type="dxa"/>
            <w:tcBorders>
              <w:top w:val="single" w:color="auto" w:sz="4" w:space="0"/>
              <w:left w:val="single" w:color="auto" w:sz="4" w:space="0"/>
              <w:bottom w:val="single" w:color="auto" w:sz="4" w:space="0"/>
              <w:right w:val="single" w:color="auto" w:sz="4" w:space="0"/>
            </w:tcBorders>
            <w:noWrap w:val="0"/>
            <w:vAlign w:val="center"/>
          </w:tcPr>
          <w:p w14:paraId="44AE7AF5">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所属专业类别</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C2A331E">
            <w:pPr>
              <w:spacing w:line="340" w:lineRule="exact"/>
              <w:jc w:val="center"/>
              <w:rPr>
                <w:rFonts w:hint="eastAsia" w:ascii="黑体" w:hAnsi="黑体" w:eastAsia="黑体" w:cs="黑体"/>
                <w:b w:val="0"/>
                <w:bCs/>
                <w:color w:val="auto"/>
                <w:sz w:val="24"/>
                <w:szCs w:val="24"/>
                <w:lang w:val="en" w:bidi="ar"/>
              </w:rPr>
            </w:pPr>
            <w:r>
              <w:rPr>
                <w:rFonts w:hint="eastAsia" w:ascii="黑体" w:hAnsi="黑体" w:eastAsia="黑体" w:cs="黑体"/>
                <w:b w:val="0"/>
                <w:bCs/>
                <w:color w:val="auto"/>
                <w:sz w:val="24"/>
                <w:szCs w:val="24"/>
                <w:lang w:val="en" w:eastAsia="zh-CN" w:bidi="ar"/>
              </w:rPr>
              <w:t>项目</w:t>
            </w:r>
            <w:r>
              <w:rPr>
                <w:rFonts w:hint="eastAsia" w:ascii="黑体" w:hAnsi="黑体" w:eastAsia="黑体" w:cs="黑体"/>
                <w:b w:val="0"/>
                <w:bCs/>
                <w:color w:val="auto"/>
                <w:sz w:val="24"/>
                <w:szCs w:val="24"/>
                <w:lang w:val="en" w:bidi="ar"/>
              </w:rPr>
              <w:t>金额</w:t>
            </w:r>
          </w:p>
          <w:p w14:paraId="0D7727E0">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val="en" w:eastAsia="zh-CN" w:bidi="ar"/>
              </w:rPr>
              <w:t>（</w:t>
            </w:r>
            <w:r>
              <w:rPr>
                <w:rFonts w:hint="eastAsia" w:ascii="黑体" w:hAnsi="黑体" w:eastAsia="黑体" w:cs="黑体"/>
                <w:b w:val="0"/>
                <w:bCs/>
                <w:color w:val="auto"/>
                <w:sz w:val="24"/>
                <w:szCs w:val="24"/>
                <w:lang w:val="en" w:bidi="ar"/>
              </w:rPr>
              <w:t>万元）</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F5B918F">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验收时间</w:t>
            </w:r>
          </w:p>
          <w:p w14:paraId="75E9922E">
            <w:pPr>
              <w:spacing w:line="340" w:lineRule="exact"/>
              <w:jc w:val="center"/>
              <w:rPr>
                <w:rFonts w:hint="eastAsia" w:ascii="黑体" w:hAnsi="黑体" w:eastAsia="黑体" w:cs="黑体"/>
                <w:b w:val="0"/>
                <w:bCs/>
                <w:color w:val="auto"/>
                <w:sz w:val="24"/>
                <w:szCs w:val="24"/>
                <w:lang w:val="en" w:eastAsia="zh-CN" w:bidi="ar"/>
              </w:rPr>
            </w:pPr>
            <w:r>
              <w:rPr>
                <w:rFonts w:hint="eastAsia" w:ascii="黑体" w:hAnsi="黑体" w:eastAsia="黑体" w:cs="黑体"/>
                <w:b w:val="0"/>
                <w:bCs/>
                <w:color w:val="auto"/>
                <w:sz w:val="24"/>
                <w:szCs w:val="24"/>
                <w:lang w:eastAsia="zh-CN" w:bidi="ar"/>
              </w:rPr>
              <w:t>（据实填写）</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5BEE838F">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验收机构</w:t>
            </w:r>
          </w:p>
          <w:p w14:paraId="40FFFFC4">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eastAsia="zh-CN" w:bidi="ar"/>
              </w:rPr>
              <w:t>（据实填写）</w:t>
            </w:r>
          </w:p>
        </w:tc>
      </w:tr>
      <w:tr w14:paraId="2C181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7AB8C9A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color w:val="auto"/>
                <w:sz w:val="21"/>
                <w:szCs w:val="21"/>
                <w:lang w:val="en-US" w:eastAsia="zh-CN"/>
              </w:rPr>
            </w:pPr>
          </w:p>
        </w:tc>
        <w:tc>
          <w:tcPr>
            <w:tcW w:w="2541" w:type="dxa"/>
            <w:tcBorders>
              <w:top w:val="single" w:color="auto" w:sz="4" w:space="0"/>
              <w:left w:val="single" w:color="auto" w:sz="4" w:space="0"/>
              <w:bottom w:val="single" w:color="auto" w:sz="4" w:space="0"/>
              <w:right w:val="single" w:color="auto" w:sz="4" w:space="0"/>
            </w:tcBorders>
            <w:noWrap w:val="0"/>
            <w:vAlign w:val="center"/>
          </w:tcPr>
          <w:p w14:paraId="2EDEA98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lang w:eastAsia="zh-CN"/>
              </w:rPr>
            </w:pPr>
          </w:p>
        </w:tc>
        <w:tc>
          <w:tcPr>
            <w:tcW w:w="3601" w:type="dxa"/>
            <w:tcBorders>
              <w:top w:val="single" w:color="auto" w:sz="4" w:space="0"/>
              <w:left w:val="single" w:color="auto" w:sz="4" w:space="0"/>
              <w:bottom w:val="single" w:color="auto" w:sz="4" w:space="0"/>
              <w:right w:val="single" w:color="auto" w:sz="4" w:space="0"/>
            </w:tcBorders>
            <w:noWrap w:val="0"/>
            <w:vAlign w:val="center"/>
          </w:tcPr>
          <w:p w14:paraId="53DCBB9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lang w:eastAsia="zh-CN"/>
              </w:rPr>
            </w:pPr>
          </w:p>
        </w:tc>
        <w:tc>
          <w:tcPr>
            <w:tcW w:w="1688" w:type="dxa"/>
            <w:tcBorders>
              <w:top w:val="single" w:color="auto" w:sz="4" w:space="0"/>
              <w:left w:val="single" w:color="auto" w:sz="4" w:space="0"/>
              <w:bottom w:val="single" w:color="auto" w:sz="4" w:space="0"/>
              <w:right w:val="single" w:color="auto" w:sz="4" w:space="0"/>
            </w:tcBorders>
            <w:noWrap w:val="0"/>
            <w:vAlign w:val="center"/>
          </w:tcPr>
          <w:p w14:paraId="0FAD3B8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lang w:eastAsia="zh-CN"/>
              </w:rPr>
            </w:pP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80B347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color w:val="auto"/>
                <w:sz w:val="21"/>
                <w:szCs w:val="21"/>
                <w:lang w:val="en-US" w:eastAsia="zh-CN"/>
              </w:rPr>
            </w:pP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033C7E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lang w:val="en-US" w:eastAsia="zh-CN"/>
              </w:rPr>
            </w:pPr>
          </w:p>
        </w:tc>
        <w:tc>
          <w:tcPr>
            <w:tcW w:w="1907" w:type="dxa"/>
            <w:tcBorders>
              <w:top w:val="single" w:color="auto" w:sz="4" w:space="0"/>
              <w:left w:val="single" w:color="auto" w:sz="4" w:space="0"/>
              <w:bottom w:val="single" w:color="auto" w:sz="4" w:space="0"/>
              <w:right w:val="single" w:color="auto" w:sz="4" w:space="0"/>
            </w:tcBorders>
            <w:noWrap w:val="0"/>
            <w:vAlign w:val="center"/>
          </w:tcPr>
          <w:p w14:paraId="1CEE026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lang w:eastAsia="zh-CN"/>
              </w:rPr>
            </w:pPr>
          </w:p>
        </w:tc>
      </w:tr>
      <w:tr w14:paraId="7F50F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69129C9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color w:val="auto"/>
                <w:sz w:val="21"/>
                <w:szCs w:val="21"/>
                <w:lang w:val="en-US" w:eastAsia="zh-CN"/>
              </w:rPr>
            </w:pPr>
          </w:p>
        </w:tc>
        <w:tc>
          <w:tcPr>
            <w:tcW w:w="2541" w:type="dxa"/>
            <w:tcBorders>
              <w:top w:val="single" w:color="auto" w:sz="4" w:space="0"/>
              <w:left w:val="single" w:color="auto" w:sz="4" w:space="0"/>
              <w:bottom w:val="single" w:color="auto" w:sz="4" w:space="0"/>
              <w:right w:val="single" w:color="auto" w:sz="4" w:space="0"/>
            </w:tcBorders>
            <w:noWrap w:val="0"/>
            <w:vAlign w:val="center"/>
          </w:tcPr>
          <w:p w14:paraId="57637A4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lang w:eastAsia="zh-CN"/>
              </w:rPr>
            </w:pPr>
          </w:p>
        </w:tc>
        <w:tc>
          <w:tcPr>
            <w:tcW w:w="3601" w:type="dxa"/>
            <w:tcBorders>
              <w:top w:val="single" w:color="auto" w:sz="4" w:space="0"/>
              <w:left w:val="single" w:color="auto" w:sz="4" w:space="0"/>
              <w:bottom w:val="single" w:color="auto" w:sz="4" w:space="0"/>
              <w:right w:val="single" w:color="auto" w:sz="4" w:space="0"/>
            </w:tcBorders>
            <w:noWrap w:val="0"/>
            <w:vAlign w:val="center"/>
          </w:tcPr>
          <w:p w14:paraId="6FA240F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lang w:eastAsia="zh-CN"/>
              </w:rPr>
            </w:pPr>
          </w:p>
        </w:tc>
        <w:tc>
          <w:tcPr>
            <w:tcW w:w="1688" w:type="dxa"/>
            <w:tcBorders>
              <w:top w:val="single" w:color="auto" w:sz="4" w:space="0"/>
              <w:left w:val="single" w:color="auto" w:sz="4" w:space="0"/>
              <w:bottom w:val="single" w:color="auto" w:sz="4" w:space="0"/>
              <w:right w:val="single" w:color="auto" w:sz="4" w:space="0"/>
            </w:tcBorders>
            <w:noWrap w:val="0"/>
            <w:vAlign w:val="center"/>
          </w:tcPr>
          <w:p w14:paraId="25CC902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lang w:eastAsia="zh-CN"/>
              </w:rPr>
            </w:pPr>
          </w:p>
        </w:tc>
        <w:tc>
          <w:tcPr>
            <w:tcW w:w="1906" w:type="dxa"/>
            <w:tcBorders>
              <w:top w:val="single" w:color="auto" w:sz="4" w:space="0"/>
              <w:left w:val="single" w:color="auto" w:sz="4" w:space="0"/>
              <w:bottom w:val="single" w:color="auto" w:sz="4" w:space="0"/>
              <w:right w:val="single" w:color="auto" w:sz="4" w:space="0"/>
            </w:tcBorders>
            <w:noWrap w:val="0"/>
            <w:vAlign w:val="center"/>
          </w:tcPr>
          <w:p w14:paraId="2C57CAE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color w:val="auto"/>
                <w:sz w:val="21"/>
                <w:szCs w:val="21"/>
                <w:lang w:val="en-US" w:eastAsia="zh-CN"/>
              </w:rPr>
            </w:pPr>
          </w:p>
        </w:tc>
        <w:tc>
          <w:tcPr>
            <w:tcW w:w="1906" w:type="dxa"/>
            <w:tcBorders>
              <w:top w:val="single" w:color="auto" w:sz="4" w:space="0"/>
              <w:left w:val="single" w:color="auto" w:sz="4" w:space="0"/>
              <w:bottom w:val="single" w:color="auto" w:sz="4" w:space="0"/>
              <w:right w:val="single" w:color="auto" w:sz="4" w:space="0"/>
            </w:tcBorders>
            <w:noWrap w:val="0"/>
            <w:vAlign w:val="center"/>
          </w:tcPr>
          <w:p w14:paraId="78E945C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lang w:val="en-US" w:eastAsia="zh-CN"/>
              </w:rPr>
            </w:pPr>
          </w:p>
        </w:tc>
        <w:tc>
          <w:tcPr>
            <w:tcW w:w="1907" w:type="dxa"/>
            <w:tcBorders>
              <w:top w:val="single" w:color="auto" w:sz="4" w:space="0"/>
              <w:left w:val="single" w:color="auto" w:sz="4" w:space="0"/>
              <w:bottom w:val="single" w:color="auto" w:sz="4" w:space="0"/>
              <w:right w:val="single" w:color="auto" w:sz="4" w:space="0"/>
            </w:tcBorders>
            <w:noWrap w:val="0"/>
            <w:vAlign w:val="center"/>
          </w:tcPr>
          <w:p w14:paraId="5F81838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lang w:eastAsia="zh-CN"/>
              </w:rPr>
            </w:pPr>
          </w:p>
        </w:tc>
      </w:tr>
      <w:tr w14:paraId="7FE26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4D224B5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color w:val="auto"/>
                <w:sz w:val="21"/>
                <w:szCs w:val="21"/>
                <w:lang w:val="en-US" w:eastAsia="zh-CN"/>
              </w:rPr>
            </w:pPr>
          </w:p>
        </w:tc>
        <w:tc>
          <w:tcPr>
            <w:tcW w:w="2541" w:type="dxa"/>
            <w:tcBorders>
              <w:top w:val="single" w:color="auto" w:sz="4" w:space="0"/>
              <w:left w:val="single" w:color="auto" w:sz="4" w:space="0"/>
              <w:bottom w:val="single" w:color="auto" w:sz="4" w:space="0"/>
              <w:right w:val="single" w:color="auto" w:sz="4" w:space="0"/>
            </w:tcBorders>
            <w:noWrap w:val="0"/>
            <w:vAlign w:val="center"/>
          </w:tcPr>
          <w:p w14:paraId="02602EB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lang w:eastAsia="zh-CN"/>
              </w:rPr>
            </w:pPr>
          </w:p>
        </w:tc>
        <w:tc>
          <w:tcPr>
            <w:tcW w:w="3601" w:type="dxa"/>
            <w:tcBorders>
              <w:top w:val="single" w:color="auto" w:sz="4" w:space="0"/>
              <w:left w:val="single" w:color="auto" w:sz="4" w:space="0"/>
              <w:bottom w:val="single" w:color="auto" w:sz="4" w:space="0"/>
              <w:right w:val="single" w:color="auto" w:sz="4" w:space="0"/>
            </w:tcBorders>
            <w:noWrap w:val="0"/>
            <w:vAlign w:val="center"/>
          </w:tcPr>
          <w:p w14:paraId="4CD9A00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lang w:eastAsia="zh-CN"/>
              </w:rPr>
            </w:pPr>
          </w:p>
        </w:tc>
        <w:tc>
          <w:tcPr>
            <w:tcW w:w="1688" w:type="dxa"/>
            <w:tcBorders>
              <w:top w:val="single" w:color="auto" w:sz="4" w:space="0"/>
              <w:left w:val="single" w:color="auto" w:sz="4" w:space="0"/>
              <w:bottom w:val="single" w:color="auto" w:sz="4" w:space="0"/>
              <w:right w:val="single" w:color="auto" w:sz="4" w:space="0"/>
            </w:tcBorders>
            <w:noWrap w:val="0"/>
            <w:vAlign w:val="center"/>
          </w:tcPr>
          <w:p w14:paraId="0CBA6F9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lang w:eastAsia="zh-CN"/>
              </w:rPr>
            </w:pP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A9DC7D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eastAsia="宋体" w:cs="宋体"/>
                <w:color w:val="auto"/>
                <w:sz w:val="21"/>
                <w:szCs w:val="21"/>
                <w:lang w:val="en-US" w:eastAsia="zh-CN"/>
              </w:rPr>
            </w:pPr>
          </w:p>
        </w:tc>
        <w:tc>
          <w:tcPr>
            <w:tcW w:w="1906" w:type="dxa"/>
            <w:tcBorders>
              <w:top w:val="single" w:color="auto" w:sz="4" w:space="0"/>
              <w:left w:val="single" w:color="auto" w:sz="4" w:space="0"/>
              <w:bottom w:val="single" w:color="auto" w:sz="4" w:space="0"/>
              <w:right w:val="single" w:color="auto" w:sz="4" w:space="0"/>
            </w:tcBorders>
            <w:noWrap w:val="0"/>
            <w:vAlign w:val="center"/>
          </w:tcPr>
          <w:p w14:paraId="073D3DA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lang w:val="en-US" w:eastAsia="zh-CN"/>
              </w:rPr>
            </w:pPr>
          </w:p>
        </w:tc>
        <w:tc>
          <w:tcPr>
            <w:tcW w:w="1907" w:type="dxa"/>
            <w:tcBorders>
              <w:top w:val="single" w:color="auto" w:sz="4" w:space="0"/>
              <w:left w:val="single" w:color="auto" w:sz="4" w:space="0"/>
              <w:bottom w:val="single" w:color="auto" w:sz="4" w:space="0"/>
              <w:right w:val="single" w:color="auto" w:sz="4" w:space="0"/>
            </w:tcBorders>
            <w:noWrap w:val="0"/>
            <w:vAlign w:val="center"/>
          </w:tcPr>
          <w:p w14:paraId="4A6BDAB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lang w:eastAsia="zh-CN"/>
              </w:rPr>
            </w:pPr>
          </w:p>
        </w:tc>
      </w:tr>
      <w:tr w14:paraId="22DF3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502CF17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lang w:val="en-US" w:eastAsia="zh-CN"/>
              </w:rPr>
            </w:pPr>
          </w:p>
        </w:tc>
        <w:tc>
          <w:tcPr>
            <w:tcW w:w="2541" w:type="dxa"/>
            <w:tcBorders>
              <w:top w:val="single" w:color="auto" w:sz="4" w:space="0"/>
              <w:left w:val="single" w:color="auto" w:sz="4" w:space="0"/>
              <w:bottom w:val="single" w:color="auto" w:sz="4" w:space="0"/>
              <w:right w:val="single" w:color="auto" w:sz="4" w:space="0"/>
            </w:tcBorders>
            <w:noWrap w:val="0"/>
            <w:vAlign w:val="center"/>
          </w:tcPr>
          <w:p w14:paraId="1C613D6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lang w:val="en-US" w:eastAsia="zh-CN"/>
              </w:rPr>
            </w:pPr>
          </w:p>
        </w:tc>
        <w:tc>
          <w:tcPr>
            <w:tcW w:w="3601" w:type="dxa"/>
            <w:tcBorders>
              <w:top w:val="single" w:color="auto" w:sz="4" w:space="0"/>
              <w:left w:val="single" w:color="auto" w:sz="4" w:space="0"/>
              <w:bottom w:val="single" w:color="auto" w:sz="4" w:space="0"/>
              <w:right w:val="single" w:color="auto" w:sz="4" w:space="0"/>
            </w:tcBorders>
            <w:noWrap w:val="0"/>
            <w:vAlign w:val="center"/>
          </w:tcPr>
          <w:p w14:paraId="1040D17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lang w:eastAsia="zh-CN"/>
              </w:rPr>
            </w:pPr>
          </w:p>
        </w:tc>
        <w:tc>
          <w:tcPr>
            <w:tcW w:w="1688" w:type="dxa"/>
            <w:tcBorders>
              <w:top w:val="single" w:color="auto" w:sz="4" w:space="0"/>
              <w:left w:val="single" w:color="auto" w:sz="4" w:space="0"/>
              <w:bottom w:val="single" w:color="auto" w:sz="4" w:space="0"/>
              <w:right w:val="single" w:color="auto" w:sz="4" w:space="0"/>
            </w:tcBorders>
            <w:noWrap w:val="0"/>
            <w:vAlign w:val="center"/>
          </w:tcPr>
          <w:p w14:paraId="0088DA4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lang w:eastAsia="zh-CN"/>
              </w:rPr>
            </w:pPr>
          </w:p>
        </w:tc>
        <w:tc>
          <w:tcPr>
            <w:tcW w:w="1906" w:type="dxa"/>
            <w:tcBorders>
              <w:top w:val="single" w:color="auto" w:sz="4" w:space="0"/>
              <w:left w:val="single" w:color="auto" w:sz="4" w:space="0"/>
              <w:bottom w:val="single" w:color="auto" w:sz="4" w:space="0"/>
              <w:right w:val="single" w:color="auto" w:sz="4" w:space="0"/>
            </w:tcBorders>
            <w:noWrap w:val="0"/>
            <w:vAlign w:val="center"/>
          </w:tcPr>
          <w:p w14:paraId="1E6636F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lang w:val="en-US" w:eastAsia="zh-CN"/>
              </w:rPr>
            </w:pPr>
          </w:p>
        </w:tc>
        <w:tc>
          <w:tcPr>
            <w:tcW w:w="1906" w:type="dxa"/>
            <w:tcBorders>
              <w:top w:val="single" w:color="auto" w:sz="4" w:space="0"/>
              <w:left w:val="single" w:color="auto" w:sz="4" w:space="0"/>
              <w:bottom w:val="single" w:color="auto" w:sz="4" w:space="0"/>
              <w:right w:val="single" w:color="auto" w:sz="4" w:space="0"/>
            </w:tcBorders>
            <w:noWrap w:val="0"/>
            <w:vAlign w:val="center"/>
          </w:tcPr>
          <w:p w14:paraId="454091A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lang w:val="en-US" w:eastAsia="zh-CN"/>
              </w:rPr>
            </w:pPr>
          </w:p>
        </w:tc>
        <w:tc>
          <w:tcPr>
            <w:tcW w:w="1907" w:type="dxa"/>
            <w:tcBorders>
              <w:top w:val="single" w:color="auto" w:sz="4" w:space="0"/>
              <w:left w:val="single" w:color="auto" w:sz="4" w:space="0"/>
              <w:bottom w:val="single" w:color="auto" w:sz="4" w:space="0"/>
              <w:right w:val="single" w:color="auto" w:sz="4" w:space="0"/>
            </w:tcBorders>
            <w:noWrap w:val="0"/>
            <w:vAlign w:val="center"/>
          </w:tcPr>
          <w:p w14:paraId="21EEC09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lang w:eastAsia="zh-CN"/>
              </w:rPr>
            </w:pPr>
          </w:p>
        </w:tc>
      </w:tr>
    </w:tbl>
    <w:p w14:paraId="5984B40E">
      <w:pPr>
        <w:jc w:val="center"/>
        <w:rPr>
          <w:rFonts w:hint="eastAsia" w:ascii="方正小标宋_GBK" w:hAnsi="方正小标宋_GBK" w:eastAsia="方正小标宋_GBK" w:cs="方正小标宋_GBK"/>
          <w:b w:val="0"/>
          <w:bCs w:val="0"/>
          <w:color w:val="auto"/>
          <w:sz w:val="36"/>
          <w:szCs w:val="36"/>
          <w:lang w:val="en-US" w:eastAsia="zh-CN" w:bidi="ar"/>
        </w:rPr>
      </w:pPr>
    </w:p>
    <w:p w14:paraId="0F45CAFA">
      <w:pPr>
        <w:jc w:val="center"/>
        <w:rPr>
          <w:rFonts w:hint="eastAsia" w:ascii="方正小标宋_GBK" w:hAnsi="方正小标宋_GBK" w:eastAsia="方正小标宋_GBK" w:cs="方正小标宋_GBK"/>
          <w:b w:val="0"/>
          <w:bCs w:val="0"/>
          <w:color w:val="auto"/>
          <w:sz w:val="36"/>
          <w:szCs w:val="36"/>
          <w:lang w:val="en-US" w:eastAsia="zh-CN" w:bidi="ar"/>
        </w:rPr>
      </w:pPr>
    </w:p>
    <w:p w14:paraId="4209D11B">
      <w:pPr>
        <w:jc w:val="center"/>
        <w:rPr>
          <w:rFonts w:hint="eastAsia" w:ascii="方正小标宋_GBK" w:hAnsi="方正小标宋_GBK" w:eastAsia="方正小标宋_GBK" w:cs="方正小标宋_GBK"/>
          <w:b w:val="0"/>
          <w:bCs w:val="0"/>
          <w:color w:val="auto"/>
          <w:sz w:val="36"/>
          <w:szCs w:val="36"/>
          <w:lang w:val="en-US" w:eastAsia="zh-CN" w:bidi="ar"/>
        </w:rPr>
      </w:pPr>
    </w:p>
    <w:p w14:paraId="1C952C48">
      <w:pPr>
        <w:jc w:val="center"/>
        <w:rPr>
          <w:rFonts w:hint="eastAsia" w:ascii="方正小标宋_GBK" w:hAnsi="方正小标宋_GBK" w:eastAsia="方正小标宋_GBK" w:cs="方正小标宋_GBK"/>
          <w:b w:val="0"/>
          <w:bCs w:val="0"/>
          <w:color w:val="auto"/>
          <w:sz w:val="36"/>
          <w:szCs w:val="36"/>
          <w:lang w:val="en-US" w:eastAsia="zh-CN" w:bidi="ar"/>
        </w:rPr>
      </w:pPr>
    </w:p>
    <w:p w14:paraId="3B6722CE">
      <w:pPr>
        <w:jc w:val="center"/>
        <w:rPr>
          <w:rFonts w:hint="eastAsia" w:ascii="方正小标宋_GBK" w:hAnsi="方正小标宋_GBK" w:eastAsia="方正小标宋_GBK" w:cs="方正小标宋_GBK"/>
          <w:b w:val="0"/>
          <w:bCs w:val="0"/>
          <w:color w:val="auto"/>
          <w:sz w:val="36"/>
          <w:szCs w:val="36"/>
          <w:lang w:val="en-US" w:eastAsia="zh-CN" w:bidi="ar"/>
        </w:rPr>
      </w:pPr>
    </w:p>
    <w:p w14:paraId="21C5F5E8">
      <w:pPr>
        <w:jc w:val="center"/>
        <w:rPr>
          <w:rFonts w:hint="default" w:ascii="Times New Roman" w:hAnsi="Times New Roman" w:cs="Times New Roman"/>
          <w:color w:val="auto"/>
          <w:sz w:val="24"/>
        </w:rPr>
      </w:pPr>
      <w:r>
        <w:rPr>
          <w:rFonts w:hint="eastAsia" w:ascii="方正小标宋_GBK" w:hAnsi="方正小标宋_GBK" w:eastAsia="方正小标宋_GBK" w:cs="方正小标宋_GBK"/>
          <w:b w:val="0"/>
          <w:bCs w:val="0"/>
          <w:color w:val="auto"/>
          <w:sz w:val="36"/>
          <w:szCs w:val="36"/>
          <w:lang w:val="en-US" w:eastAsia="zh-CN" w:bidi="ar"/>
        </w:rPr>
        <w:t>五</w:t>
      </w:r>
      <w:r>
        <w:rPr>
          <w:rFonts w:hint="eastAsia" w:ascii="方正小标宋_GBK" w:hAnsi="方正小标宋_GBK" w:eastAsia="方正小标宋_GBK" w:cs="方正小标宋_GBK"/>
          <w:b w:val="0"/>
          <w:bCs w:val="0"/>
          <w:color w:val="auto"/>
          <w:sz w:val="36"/>
          <w:szCs w:val="36"/>
          <w:lang w:bidi="ar"/>
        </w:rPr>
        <w:t>、体系制度要求</w:t>
      </w:r>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445FE17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66E82E9D">
            <w:pPr>
              <w:widowControl/>
              <w:adjustRightInd w:val="0"/>
              <w:snapToGrid w:val="0"/>
              <w:spacing w:line="420" w:lineRule="exact"/>
              <w:jc w:val="center"/>
              <w:textAlignment w:val="center"/>
              <w:rPr>
                <w:rFonts w:hint="eastAsia" w:ascii="黑体" w:hAnsi="黑体" w:eastAsia="黑体" w:cs="黑体"/>
                <w:bCs/>
                <w:color w:val="auto"/>
                <w:kern w:val="200"/>
                <w:sz w:val="24"/>
                <w:szCs w:val="24"/>
              </w:rPr>
            </w:pPr>
            <w:r>
              <w:rPr>
                <w:rFonts w:hint="eastAsia" w:ascii="黑体" w:hAnsi="黑体" w:eastAsia="黑体" w:cs="黑体"/>
                <w:b w:val="0"/>
                <w:bCs/>
                <w:color w:val="auto"/>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35B13F96">
            <w:pPr>
              <w:widowControl/>
              <w:adjustRightInd w:val="0"/>
              <w:snapToGrid w:val="0"/>
              <w:spacing w:line="420" w:lineRule="exact"/>
              <w:jc w:val="center"/>
              <w:textAlignment w:val="center"/>
              <w:rPr>
                <w:rFonts w:hint="eastAsia" w:ascii="黑体" w:hAnsi="黑体" w:eastAsia="黑体" w:cs="黑体"/>
                <w:b w:val="0"/>
                <w:bCs/>
                <w:color w:val="auto"/>
                <w:kern w:val="200"/>
                <w:sz w:val="24"/>
                <w:szCs w:val="24"/>
                <w:lang w:bidi="ar"/>
              </w:rPr>
            </w:pPr>
            <w:r>
              <w:rPr>
                <w:rFonts w:hint="eastAsia" w:ascii="黑体" w:hAnsi="黑体" w:eastAsia="黑体" w:cs="黑体"/>
                <w:b w:val="0"/>
                <w:bCs/>
                <w:color w:val="auto"/>
                <w:kern w:val="200"/>
                <w:sz w:val="24"/>
                <w:szCs w:val="24"/>
                <w:lang w:bidi="ar"/>
              </w:rPr>
              <w:t>申请单位情况</w:t>
            </w:r>
          </w:p>
          <w:p w14:paraId="455E2C66">
            <w:pPr>
              <w:widowControl/>
              <w:adjustRightInd w:val="0"/>
              <w:snapToGrid w:val="0"/>
              <w:spacing w:line="420" w:lineRule="exact"/>
              <w:jc w:val="center"/>
              <w:textAlignment w:val="center"/>
              <w:rPr>
                <w:rFonts w:hint="eastAsia" w:ascii="黑体" w:hAnsi="黑体" w:eastAsia="黑体" w:cs="黑体"/>
                <w:bCs/>
                <w:color w:val="auto"/>
                <w:kern w:val="200"/>
                <w:sz w:val="24"/>
                <w:szCs w:val="24"/>
              </w:rPr>
            </w:pPr>
            <w:r>
              <w:rPr>
                <w:rFonts w:hint="eastAsia" w:ascii="黑体" w:hAnsi="黑体" w:eastAsia="黑体" w:cs="黑体"/>
                <w:bCs/>
                <w:color w:val="auto"/>
                <w:kern w:val="200"/>
                <w:sz w:val="24"/>
                <w:szCs w:val="24"/>
                <w:lang w:bidi="ar"/>
              </w:rPr>
              <w:t>（填符合或不符合）</w:t>
            </w:r>
          </w:p>
        </w:tc>
      </w:tr>
      <w:tr w14:paraId="0717FCE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6B33B978">
            <w:pPr>
              <w:widowControl/>
              <w:adjustRightInd w:val="0"/>
              <w:snapToGrid w:val="0"/>
              <w:spacing w:line="420" w:lineRule="exact"/>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一、测绘地理信息安全保障措施和管理制度要求</w:t>
            </w:r>
          </w:p>
        </w:tc>
      </w:tr>
      <w:tr w14:paraId="52DED84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360F6FC">
            <w:pPr>
              <w:widowControl/>
              <w:adjustRightInd w:val="0"/>
              <w:snapToGrid w:val="0"/>
              <w:spacing w:line="420" w:lineRule="exact"/>
              <w:jc w:val="center"/>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989DDDB">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41B08C4">
            <w:pPr>
              <w:widowControl/>
              <w:adjustRightInd w:val="0"/>
              <w:snapToGrid w:val="0"/>
              <w:spacing w:line="42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符合</w:t>
            </w:r>
          </w:p>
        </w:tc>
      </w:tr>
      <w:tr w14:paraId="1197158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F5F3CAB">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84FA744">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5C0DC6">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15EDA5C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3738D3">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AFD1F41">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7F6FEE">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7AFCFC5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DE23AF5">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07E846">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B9FD238">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29648EF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0692FE">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8F04975">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1D0AF09">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2FF68CC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E534F89">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BFD9F2E">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C374533">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633EA6D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02D3F2">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4C87442">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77C98E4">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64C96DF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84C5A5C">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0C553C5">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4C441BB">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7E5478A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A9F5CF">
            <w:pPr>
              <w:widowControl/>
              <w:adjustRightInd w:val="0"/>
              <w:snapToGrid w:val="0"/>
              <w:spacing w:line="42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E0B313">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F434F89">
            <w:pPr>
              <w:widowControl/>
              <w:adjustRightInd w:val="0"/>
              <w:snapToGrid w:val="0"/>
              <w:spacing w:line="420" w:lineRule="exact"/>
              <w:jc w:val="center"/>
              <w:textAlignment w:val="center"/>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w:t>
            </w:r>
          </w:p>
        </w:tc>
      </w:tr>
      <w:tr w14:paraId="031ADDF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1DE3B7">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75F327A">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20E428">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4A1A66C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4660C36">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94D97AE">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3.</w:t>
            </w:r>
            <w:r>
              <w:rPr>
                <w:rFonts w:hint="eastAsia" w:ascii="宋体" w:hAnsi="宋体" w:eastAsia="宋体" w:cs="宋体"/>
                <w:color w:val="auto"/>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133E5E2">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5D8706F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B5F1E7">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93C41A3">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A80BB82">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5996502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0B204FB">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C8D3363">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FAC905">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069529F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FAF9B63">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3923DC">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207B979">
            <w:pPr>
              <w:widowControl/>
              <w:adjustRightInd w:val="0"/>
              <w:snapToGrid w:val="0"/>
              <w:spacing w:line="420" w:lineRule="exact"/>
              <w:jc w:val="center"/>
              <w:textAlignment w:val="center"/>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w:t>
            </w:r>
          </w:p>
        </w:tc>
      </w:tr>
      <w:tr w14:paraId="7D3E64B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3847803">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5D7B1B5">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5E64104">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701D96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7C92E469">
            <w:pPr>
              <w:widowControl/>
              <w:adjustRightInd w:val="0"/>
              <w:snapToGrid w:val="0"/>
              <w:spacing w:line="42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252C486">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FE1374B">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4965DCF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0E5CD441">
            <w:pPr>
              <w:adjustRightInd w:val="0"/>
              <w:snapToGrid w:val="0"/>
              <w:spacing w:line="460" w:lineRule="exact"/>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二、技术和质量保证体系要求</w:t>
            </w:r>
          </w:p>
        </w:tc>
      </w:tr>
      <w:tr w14:paraId="51F9CFB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4131795D">
            <w:pPr>
              <w:widowControl/>
              <w:adjustRightInd w:val="0"/>
              <w:snapToGrid w:val="0"/>
              <w:spacing w:line="46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1D898DEC">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2793EB9B">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4594B9B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E08F9E">
            <w:pPr>
              <w:rPr>
                <w:rFonts w:hint="eastAsia" w:ascii="黑体" w:hAnsi="黑体" w:eastAsia="黑体" w:cs="黑体"/>
                <w:bCs/>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DA8139C">
            <w:pPr>
              <w:widowControl/>
              <w:adjustRightInd w:val="0"/>
              <w:snapToGrid w:val="0"/>
              <w:spacing w:line="420" w:lineRule="exact"/>
              <w:ind w:left="0" w:leftChars="0" w:firstLine="98" w:firstLineChars="41"/>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888D6B1">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566A5E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54905B">
            <w:pPr>
              <w:rPr>
                <w:rFonts w:hint="eastAsia" w:ascii="黑体" w:hAnsi="黑体" w:eastAsia="黑体" w:cs="黑体"/>
                <w:bCs/>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765F49F8">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2112A6AA">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7122CCE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2BBE4418">
            <w:pPr>
              <w:widowControl/>
              <w:adjustRightInd w:val="0"/>
              <w:snapToGrid w:val="0"/>
              <w:spacing w:line="46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0123D1AE">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68573AA1">
            <w:pPr>
              <w:widowControl/>
              <w:adjustRightInd w:val="0"/>
              <w:snapToGrid w:val="0"/>
              <w:spacing w:line="46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36E0303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6BB7F7">
            <w:pPr>
              <w:rPr>
                <w:rFonts w:hint="default" w:ascii="Times New Roman" w:hAnsi="Times New Roman" w:cs="Times New Roman"/>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07CD98C0">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4F2019AE">
            <w:pPr>
              <w:widowControl/>
              <w:adjustRightInd w:val="0"/>
              <w:snapToGrid w:val="0"/>
              <w:spacing w:line="46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6722FCD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AB95B5">
            <w:pPr>
              <w:rPr>
                <w:rFonts w:hint="default" w:ascii="Times New Roman" w:hAnsi="Times New Roman" w:cs="Times New Roman"/>
                <w:color w:val="auto"/>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2CB2FD28">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3C0C90D9">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7FED9E3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742844">
            <w:pPr>
              <w:rPr>
                <w:rFonts w:hint="default" w:ascii="Times New Roman" w:hAnsi="Times New Roman" w:cs="Times New Roman"/>
                <w:color w:val="auto"/>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781DBDC1">
            <w:pPr>
              <w:widowControl/>
              <w:adjustRightInd w:val="0"/>
              <w:snapToGrid w:val="0"/>
              <w:spacing w:line="420" w:lineRule="exact"/>
              <w:ind w:left="0" w:leftChars="0" w:firstLine="79" w:firstLineChars="33"/>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6D85498C">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1DCFDFD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E970455">
            <w:pPr>
              <w:widowControl/>
              <w:adjustRightInd w:val="0"/>
              <w:snapToGrid w:val="0"/>
              <w:spacing w:line="460" w:lineRule="exact"/>
              <w:jc w:val="center"/>
              <w:textAlignment w:val="center"/>
              <w:rPr>
                <w:rFonts w:hint="default" w:ascii="Times New Roman" w:hAnsi="Times New Roman" w:cs="Times New Roman"/>
                <w:bCs/>
                <w:color w:val="auto"/>
                <w:kern w:val="0"/>
                <w:sz w:val="24"/>
                <w:szCs w:val="24"/>
              </w:rPr>
            </w:pPr>
            <w:r>
              <w:rPr>
                <w:rFonts w:hint="eastAsia" w:ascii="黑体" w:hAnsi="黑体" w:eastAsia="黑体" w:cs="黑体"/>
                <w:b w:val="0"/>
                <w:bCs/>
                <w:color w:val="auto"/>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31906312">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21486EB">
            <w:pPr>
              <w:widowControl/>
              <w:adjustRightInd w:val="0"/>
              <w:snapToGrid w:val="0"/>
              <w:spacing w:line="460" w:lineRule="exact"/>
              <w:jc w:val="center"/>
              <w:textAlignment w:val="center"/>
              <w:rPr>
                <w:rFonts w:hint="eastAsia" w:ascii="宋体" w:hAnsi="宋体" w:eastAsia="宋体" w:cs="宋体"/>
                <w:bCs/>
                <w:color w:val="auto"/>
                <w:kern w:val="0"/>
                <w:sz w:val="24"/>
                <w:szCs w:val="24"/>
              </w:rPr>
            </w:pPr>
            <w:r>
              <w:rPr>
                <w:rFonts w:hint="eastAsia" w:ascii="宋体" w:hAnsi="宋体" w:eastAsia="宋体" w:cs="宋体"/>
                <w:color w:val="auto"/>
                <w:sz w:val="24"/>
                <w:szCs w:val="24"/>
                <w:lang w:val="en-US" w:eastAsia="zh-CN"/>
              </w:rPr>
              <w:t>符合</w:t>
            </w:r>
          </w:p>
        </w:tc>
      </w:tr>
      <w:tr w14:paraId="1F6DCE8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1DC55C1C">
            <w:pPr>
              <w:widowControl/>
              <w:adjustRightInd w:val="0"/>
              <w:snapToGrid w:val="0"/>
              <w:spacing w:line="500" w:lineRule="exact"/>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三、测绘成果和资料档案管理制度要求</w:t>
            </w:r>
          </w:p>
        </w:tc>
      </w:tr>
      <w:tr w14:paraId="77B100F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37AAF79F">
            <w:pPr>
              <w:widowControl/>
              <w:adjustRightInd w:val="0"/>
              <w:snapToGrid w:val="0"/>
              <w:spacing w:line="50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7A568A5C">
            <w:pPr>
              <w:widowControl/>
              <w:adjustRightInd w:val="0"/>
              <w:snapToGrid w:val="0"/>
              <w:spacing w:line="500" w:lineRule="exact"/>
              <w:jc w:val="left"/>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6A717369">
            <w:pPr>
              <w:widowControl/>
              <w:adjustRightInd w:val="0"/>
              <w:snapToGrid w:val="0"/>
              <w:spacing w:line="50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391D051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666C5671">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5CEAB215">
            <w:pPr>
              <w:widowControl/>
              <w:adjustRightInd w:val="0"/>
              <w:snapToGrid w:val="0"/>
              <w:spacing w:line="500" w:lineRule="exact"/>
              <w:jc w:val="lef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19568014">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3D7B108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6376DD78">
            <w:pPr>
              <w:widowControl/>
              <w:adjustRightInd w:val="0"/>
              <w:snapToGrid w:val="0"/>
              <w:spacing w:line="50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6939EA60">
            <w:pPr>
              <w:widowControl/>
              <w:adjustRightInd w:val="0"/>
              <w:snapToGrid w:val="0"/>
              <w:spacing w:line="50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4B8DFD55">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2F949CE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63842F84">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3F518AC">
            <w:pPr>
              <w:widowControl/>
              <w:adjustRightInd w:val="0"/>
              <w:snapToGrid w:val="0"/>
              <w:spacing w:line="500" w:lineRule="exact"/>
              <w:ind w:left="0" w:leftChars="0" w:firstLine="79" w:firstLineChars="33"/>
              <w:jc w:val="lef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24CFA0E">
            <w:pPr>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77B60AB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0174BF0">
            <w:pPr>
              <w:widowControl/>
              <w:adjustRightInd w:val="0"/>
              <w:snapToGrid w:val="0"/>
              <w:spacing w:line="500" w:lineRule="exact"/>
              <w:jc w:val="center"/>
              <w:textAlignment w:val="center"/>
              <w:rPr>
                <w:rFonts w:hint="eastAsia" w:ascii="黑体" w:hAnsi="黑体" w:eastAsia="黑体" w:cs="黑体"/>
                <w:bCs/>
                <w:color w:val="auto"/>
                <w:kern w:val="0"/>
                <w:sz w:val="24"/>
                <w:szCs w:val="24"/>
                <w:lang w:bidi="ar"/>
              </w:rPr>
            </w:pPr>
            <w:r>
              <w:rPr>
                <w:rFonts w:hint="eastAsia" w:ascii="黑体" w:hAnsi="黑体" w:eastAsia="黑体" w:cs="黑体"/>
                <w:b w:val="0"/>
                <w:bCs/>
                <w:color w:val="auto"/>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2615E53">
            <w:pPr>
              <w:widowControl/>
              <w:adjustRightInd w:val="0"/>
              <w:snapToGrid w:val="0"/>
              <w:spacing w:line="500" w:lineRule="exact"/>
              <w:ind w:left="0" w:leftChars="0" w:firstLine="79" w:firstLineChars="33"/>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F5D237F">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3A1CA03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FD6C2D1">
            <w:pPr>
              <w:widowControl/>
              <w:adjustRightInd w:val="0"/>
              <w:snapToGrid w:val="0"/>
              <w:spacing w:line="500" w:lineRule="exact"/>
              <w:jc w:val="left"/>
              <w:textAlignment w:val="center"/>
              <w:rPr>
                <w:rFonts w:hint="eastAsia" w:ascii="黑体" w:hAnsi="黑体" w:eastAsia="黑体" w:cs="黑体"/>
                <w:bCs/>
                <w:color w:val="auto"/>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1699E99">
            <w:pPr>
              <w:widowControl/>
              <w:adjustRightInd w:val="0"/>
              <w:snapToGrid w:val="0"/>
              <w:spacing w:line="500" w:lineRule="exact"/>
              <w:ind w:left="0" w:leftChars="0" w:firstLine="60" w:firstLineChars="25"/>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679533">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701EBA8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401D5860">
            <w:pPr>
              <w:spacing w:line="500" w:lineRule="exact"/>
              <w:jc w:val="center"/>
              <w:rPr>
                <w:rFonts w:hint="eastAsia" w:ascii="黑体" w:hAnsi="黑体" w:eastAsia="黑体" w:cs="黑体"/>
                <w:bCs/>
                <w:color w:val="auto"/>
                <w:kern w:val="0"/>
                <w:sz w:val="24"/>
                <w:szCs w:val="24"/>
              </w:rPr>
            </w:pPr>
            <w:r>
              <w:rPr>
                <w:rFonts w:hint="eastAsia" w:ascii="黑体" w:hAnsi="黑体" w:eastAsia="黑体" w:cs="黑体"/>
                <w:b w:val="0"/>
                <w:bCs/>
                <w:color w:val="auto"/>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7B53A114">
            <w:pPr>
              <w:spacing w:line="500" w:lineRule="exac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测绘成果和资料档案管理应当</w:t>
            </w:r>
            <w:r>
              <w:rPr>
                <w:rFonts w:hint="eastAsia" w:ascii="宋体" w:hAnsi="宋体" w:eastAsia="宋体" w:cs="宋体"/>
                <w:bCs/>
                <w:color w:val="auto"/>
                <w:kern w:val="0"/>
                <w:sz w:val="24"/>
                <w:szCs w:val="24"/>
                <w:lang w:bidi="ar"/>
              </w:rPr>
              <w:t>遵守法律法规规章等</w:t>
            </w:r>
            <w:r>
              <w:rPr>
                <w:rFonts w:hint="eastAsia" w:ascii="宋体" w:hAnsi="宋体" w:eastAsia="宋体" w:cs="宋体"/>
                <w:color w:val="auto"/>
                <w:kern w:val="0"/>
                <w:sz w:val="24"/>
                <w:szCs w:val="24"/>
                <w:lang w:bidi="ar"/>
              </w:rPr>
              <w:t>有关</w:t>
            </w:r>
            <w:r>
              <w:rPr>
                <w:rFonts w:hint="eastAsia" w:ascii="宋体" w:hAnsi="宋体" w:eastAsia="宋体" w:cs="宋体"/>
                <w:bCs/>
                <w:color w:val="auto"/>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7569080D">
            <w:pPr>
              <w:spacing w:line="50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bl>
    <w:p w14:paraId="459F7093">
      <w:pPr>
        <w:rPr>
          <w:color w:val="auto"/>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lZjljMDc5M2EwZGI1ODk3YWU2Y2Y0OGQ5ZTMzMmIifQ=="/>
  </w:docVars>
  <w:rsids>
    <w:rsidRoot w:val="57A61288"/>
    <w:rsid w:val="16791959"/>
    <w:rsid w:val="1E74103D"/>
    <w:rsid w:val="24554720"/>
    <w:rsid w:val="32E93950"/>
    <w:rsid w:val="373E57DB"/>
    <w:rsid w:val="46A9576D"/>
    <w:rsid w:val="531225A6"/>
    <w:rsid w:val="534C78B7"/>
    <w:rsid w:val="57A61288"/>
    <w:rsid w:val="6A2B4F0C"/>
    <w:rsid w:val="72FE0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1906</Words>
  <Characters>2003</Characters>
  <Lines>0</Lines>
  <Paragraphs>0</Paragraphs>
  <TotalTime>0</TotalTime>
  <ScaleCrop>false</ScaleCrop>
  <LinksUpToDate>false</LinksUpToDate>
  <CharactersWithSpaces>2013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田wy</cp:lastModifiedBy>
  <dcterms:modified xsi:type="dcterms:W3CDTF">2026-09-20T07:38:47Z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68A895AFE2034440AE2CAA053446ED56_11</vt:lpwstr>
  </property>
  <property fmtid="{D5CDD505-2E9C-101B-9397-08002B2CF9AE}" pid="4" name="KSOTemplateDocerSaveRecord">
    <vt:lpwstr>eyJoZGlkIjoiYTc2ZGZiNzZiNDVlOGViOWVmM2JhOTY0NGJkNjUyYzgiLCJ1c2VySWQiOiIxOTYwNDI3ODkifQ==</vt:lpwstr>
  </property>
</Properties>
</file>