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60549">
      <w:pP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6D48E64A">
      <w:pP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7DAE6BBA">
      <w:pP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306D81B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南志成房地产土地资产评估有限公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303F0A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221464C9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B83B6BF">
      <w:pPr>
        <w:rPr>
          <w:rFonts w:hint="default" w:ascii="Times New Roman" w:hAnsi="Times New Roman" w:cs="Times New Roman"/>
        </w:rPr>
      </w:pPr>
    </w:p>
    <w:p w14:paraId="6A59A0C8">
      <w:pPr>
        <w:rPr>
          <w:rFonts w:hint="default" w:ascii="Times New Roman" w:hAnsi="Times New Roman" w:cs="Times New Roman"/>
        </w:rPr>
      </w:pPr>
    </w:p>
    <w:p w14:paraId="0A158444">
      <w:pPr>
        <w:rPr>
          <w:rFonts w:hint="default" w:ascii="Times New Roman" w:hAnsi="Times New Roman" w:cs="Times New Roman"/>
        </w:rPr>
      </w:pPr>
    </w:p>
    <w:p w14:paraId="57592961">
      <w:pPr>
        <w:rPr>
          <w:rFonts w:hint="default" w:ascii="Times New Roman" w:hAnsi="Times New Roman" w:cs="Times New Roman"/>
        </w:rPr>
      </w:pPr>
    </w:p>
    <w:p w14:paraId="147E940F">
      <w:pPr>
        <w:rPr>
          <w:rFonts w:hint="default" w:ascii="Times New Roman" w:hAnsi="Times New Roman" w:cs="Times New Roman"/>
        </w:rPr>
      </w:pPr>
    </w:p>
    <w:p w14:paraId="7D622AAF">
      <w:pPr>
        <w:jc w:val="center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  <w:r>
        <w:rPr>
          <w:rFonts w:hint="default" w:ascii="Times New Roman" w:hAnsi="Times New Roman" w:cs="Times New Roman"/>
          <w:b/>
          <w:sz w:val="36"/>
          <w:lang w:bidi="ar"/>
        </w:rPr>
        <w:t xml:space="preserve"> </w:t>
      </w:r>
    </w:p>
    <w:p w14:paraId="3D3AEE79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一、单位基本情况及所申请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1434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428C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E20EA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宋体" w:hAnsi="宋体" w:cs="Tahoma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湖南志成房地产土地资产评估有限公司</w:t>
            </w:r>
          </w:p>
        </w:tc>
      </w:tr>
      <w:tr w14:paraId="41E0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3AE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2306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宋体" w:hAnsi="宋体" w:cs="Tahoma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民营企业</w:t>
            </w:r>
          </w:p>
        </w:tc>
      </w:tr>
      <w:tr w14:paraId="2A9F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3106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D4210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宋体" w:hAnsi="宋体" w:cs="Tahoma"/>
                <w:b w:val="0"/>
                <w:bCs/>
                <w:color w:val="333333"/>
                <w:sz w:val="24"/>
                <w:szCs w:val="24"/>
                <w:shd w:val="clear" w:color="auto" w:fill="FFFFFF"/>
              </w:rPr>
              <w:t>湖南省长沙市雨花区井莲路397号红星紫金国际2栋1701房</w:t>
            </w:r>
          </w:p>
        </w:tc>
      </w:tr>
      <w:tr w14:paraId="1575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5F45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8E25"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毛雯群</w:t>
            </w:r>
          </w:p>
        </w:tc>
      </w:tr>
      <w:tr w14:paraId="02D3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6E9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A28F2">
            <w:pPr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49375DE5">
      <w:pPr>
        <w:rPr>
          <w:rFonts w:hint="default" w:ascii="Times New Roman" w:hAnsi="Times New Roman" w:cs="Times New Roman"/>
        </w:rPr>
      </w:pPr>
    </w:p>
    <w:p w14:paraId="5569327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65F52D7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4FB91A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906D7F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2783A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C2C8BF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F15A33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DBBD48C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1571"/>
        <w:gridCol w:w="2484"/>
        <w:gridCol w:w="5821"/>
      </w:tblGrid>
      <w:tr w14:paraId="71C0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583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1C83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22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9B0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B39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167A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F9D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3D1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CDC1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FB326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波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60FC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FB4C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E53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5D2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3570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C06B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邓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靖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09D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4FEC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58E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4C3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9DDE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AE9E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陈世俊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7737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D4D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5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9840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60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5AE7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9B36B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佘雨婷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5F8DD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9EB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5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A0DF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3DD0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D16C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67D31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姚伦德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A15D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76444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2D7E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82862E4">
      <w:pPr>
        <w:rPr>
          <w:rFonts w:hint="default" w:ascii="Times New Roman" w:hAnsi="Times New Roman" w:cs="Times New Roman"/>
        </w:rPr>
      </w:pPr>
    </w:p>
    <w:p w14:paraId="5BB26915">
      <w:pPr>
        <w:rPr>
          <w:rFonts w:hint="default" w:ascii="Times New Roman" w:hAnsi="Times New Roman" w:cs="Times New Roman"/>
        </w:rPr>
      </w:pPr>
    </w:p>
    <w:p w14:paraId="5A5978CE">
      <w:pPr>
        <w:rPr>
          <w:rFonts w:hint="default" w:ascii="Times New Roman" w:hAnsi="Times New Roman" w:cs="Times New Roman"/>
        </w:rPr>
      </w:pPr>
    </w:p>
    <w:p w14:paraId="436B37C5">
      <w:pPr>
        <w:rPr>
          <w:rFonts w:hint="default" w:ascii="Times New Roman" w:hAnsi="Times New Roman" w:cs="Times New Roman"/>
        </w:rPr>
      </w:pPr>
    </w:p>
    <w:p w14:paraId="185A0608">
      <w:pPr>
        <w:rPr>
          <w:rFonts w:hint="default" w:ascii="Times New Roman" w:hAnsi="Times New Roman" w:cs="Times New Roman"/>
        </w:rPr>
      </w:pPr>
    </w:p>
    <w:p w14:paraId="3CA82334">
      <w:pPr>
        <w:rPr>
          <w:rFonts w:hint="default" w:ascii="Times New Roman" w:hAnsi="Times New Roman" w:cs="Times New Roman"/>
        </w:rPr>
      </w:pPr>
    </w:p>
    <w:p w14:paraId="21058248">
      <w:pPr>
        <w:rPr>
          <w:rFonts w:hint="default" w:ascii="Times New Roman" w:hAnsi="Times New Roman" w:cs="Times New Roman"/>
        </w:rPr>
      </w:pPr>
    </w:p>
    <w:p w14:paraId="32DE0C1B">
      <w:pPr>
        <w:rPr>
          <w:rFonts w:hint="default" w:ascii="Times New Roman" w:hAnsi="Times New Roman" w:cs="Times New Roman"/>
        </w:rPr>
      </w:pPr>
    </w:p>
    <w:p w14:paraId="7CFD2A06">
      <w:pPr>
        <w:rPr>
          <w:rFonts w:hint="default" w:ascii="Times New Roman" w:hAnsi="Times New Roman" w:cs="Times New Roman"/>
        </w:rPr>
      </w:pPr>
    </w:p>
    <w:p w14:paraId="2B0EC7B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78E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377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39EF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86DA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AB2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5DB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B2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91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26F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CE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1943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毛雯群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4FF3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B302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926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工程造价</w:t>
            </w:r>
          </w:p>
        </w:tc>
      </w:tr>
      <w:tr w14:paraId="39AB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9DD0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E14C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陈莉莉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B6FF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EAC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C2A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土地资源管理</w:t>
            </w:r>
          </w:p>
        </w:tc>
      </w:tr>
      <w:tr w14:paraId="2FC6A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BD9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8036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肖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AA08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AF93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F264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土地资源管理</w:t>
            </w:r>
          </w:p>
        </w:tc>
      </w:tr>
      <w:tr w14:paraId="29F55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3A6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256A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沈齐林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153CA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AC70B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A3D4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房地产开发与管理</w:t>
            </w:r>
          </w:p>
        </w:tc>
      </w:tr>
      <w:tr w14:paraId="6B126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2EC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6691E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何东伟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D61A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33F67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5839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机电一体化</w:t>
            </w:r>
          </w:p>
        </w:tc>
      </w:tr>
      <w:tr w14:paraId="760CE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529A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BFEF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沈宏亮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0F3D2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CA40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C4D0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</w:tbl>
    <w:p w14:paraId="7EC6D8AF">
      <w:pPr>
        <w:rPr>
          <w:rFonts w:hint="default" w:ascii="Times New Roman" w:hAnsi="Times New Roman" w:cs="Times New Roman"/>
        </w:rPr>
      </w:pPr>
    </w:p>
    <w:p w14:paraId="549794A6">
      <w:pPr>
        <w:rPr>
          <w:rFonts w:hint="default" w:ascii="Times New Roman" w:hAnsi="Times New Roman" w:cs="Times New Roman"/>
        </w:rPr>
      </w:pPr>
    </w:p>
    <w:p w14:paraId="0920685B">
      <w:pPr>
        <w:rPr>
          <w:rFonts w:hint="default" w:ascii="Times New Roman" w:hAnsi="Times New Roman" w:cs="Times New Roman"/>
        </w:rPr>
      </w:pPr>
    </w:p>
    <w:p w14:paraId="00459795">
      <w:pPr>
        <w:rPr>
          <w:rFonts w:hint="default" w:ascii="Times New Roman" w:hAnsi="Times New Roman" w:cs="Times New Roman"/>
        </w:rPr>
      </w:pPr>
    </w:p>
    <w:p w14:paraId="497D0EBD">
      <w:pPr>
        <w:rPr>
          <w:rFonts w:hint="default" w:ascii="Times New Roman" w:hAnsi="Times New Roman" w:cs="Times New Roman"/>
        </w:rPr>
      </w:pPr>
    </w:p>
    <w:p w14:paraId="0E26F6A5">
      <w:pPr>
        <w:rPr>
          <w:rFonts w:hint="default" w:ascii="Times New Roman" w:hAnsi="Times New Roman" w:cs="Times New Roman"/>
        </w:rPr>
      </w:pPr>
    </w:p>
    <w:p w14:paraId="2CEAF762">
      <w:pPr>
        <w:rPr>
          <w:rFonts w:hint="default" w:ascii="Times New Roman" w:hAnsi="Times New Roman" w:cs="Times New Roman"/>
        </w:rPr>
      </w:pPr>
    </w:p>
    <w:p w14:paraId="47E9E794">
      <w:pPr>
        <w:jc w:val="both"/>
        <w:rPr>
          <w:rFonts w:hint="default" w:ascii="Times New Roman" w:hAnsi="Times New Roman" w:cs="Times New Roman"/>
          <w:b/>
          <w:sz w:val="44"/>
          <w:szCs w:val="44"/>
        </w:rPr>
      </w:pPr>
    </w:p>
    <w:p w14:paraId="717A6F0F">
      <w:pPr>
        <w:jc w:val="both"/>
        <w:rPr>
          <w:rFonts w:hint="default" w:ascii="Times New Roman" w:hAnsi="Times New Roman" w:cs="Times New Roman"/>
          <w:b/>
          <w:sz w:val="44"/>
          <w:szCs w:val="44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7DCA7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57A1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测绘非专业技术人员</w:t>
            </w:r>
          </w:p>
        </w:tc>
      </w:tr>
      <w:tr w14:paraId="7B1E5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E6B9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F75C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4A9C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0C2A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D54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25B7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F40E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633B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刘慧今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6397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7B7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D65B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经济法学</w:t>
            </w:r>
          </w:p>
        </w:tc>
      </w:tr>
    </w:tbl>
    <w:p w14:paraId="01C5877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F97740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9F6AD5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FBF026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63310BD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FF1D599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942F9BA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87DD11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9CE1686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1E9825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B5F1EE5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4EF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0903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B47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83A5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9583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A66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6946B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92215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E57F1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深达威H-D510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48F9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DF0E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C692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36225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8699B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DS32-X7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BBE4B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28C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76455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CB47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DEA8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V30 Plus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4033B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220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E96AA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EEFFF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FAEDC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TKS-202N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4525B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05A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6D65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A24A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830AF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GTS-1002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DC2E4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E9C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F4E6D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FB0AB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B88D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徕兹铂卡D2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117D6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2A03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C6E79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22927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Style w:val="4"/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17219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雷迪RD8100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9840D">
            <w:pPr>
              <w:spacing w:line="374" w:lineRule="atLeast"/>
              <w:jc w:val="center"/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6E08311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342963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bidi="ar"/>
        </w:rPr>
      </w:pPr>
    </w:p>
    <w:p w14:paraId="0A7F050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B07F52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DBA4E9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652"/>
        <w:gridCol w:w="2897"/>
        <w:gridCol w:w="1989"/>
        <w:gridCol w:w="1989"/>
        <w:gridCol w:w="1990"/>
        <w:gridCol w:w="1990"/>
      </w:tblGrid>
      <w:tr w14:paraId="2C7D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8B3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A32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5153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738B10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F1BC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896D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7BA9EF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703F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31F6F99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F1E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B295FC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30D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2F5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F2EA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领秀郡项目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062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领秀郡项目房产测绘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F18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D6F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1.6000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98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2024-02-07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223D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长沙吉顺房地产开发有限公司</w:t>
            </w:r>
          </w:p>
        </w:tc>
      </w:tr>
      <w:tr w14:paraId="4817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CACB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B902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长沙县纬三路东延线下穿京广高铁桥孔工程 涉铁用地评估与涉铁用地测绘项目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961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长沙县纬三路东延线下穿京广高铁桥孔工程 涉铁用地评估与涉铁用地测绘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6D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94BB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1.1190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87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2024-02-03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81B2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长沙县松雅新城建设投资集团有限公司</w:t>
            </w:r>
          </w:p>
        </w:tc>
      </w:tr>
      <w:tr w14:paraId="77F4B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5624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E85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湖南省犬木塘水库工程配套供水 管道与铁路交叉工程涉铁用地报批服务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5D1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湖南省犬木塘水库工程配套供水 管道与铁路交叉工程涉铁用地报批测绘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438E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27FF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42E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2024-03-15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E470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湖南省水利发展投资有限公司犬木塘水库建设分公司</w:t>
            </w:r>
          </w:p>
        </w:tc>
      </w:tr>
    </w:tbl>
    <w:p w14:paraId="1C54676A">
      <w:pPr>
        <w:rPr>
          <w:rFonts w:hint="default" w:ascii="Times New Roman" w:hAnsi="Times New Roman" w:cs="Times New Roman"/>
        </w:rPr>
      </w:pPr>
    </w:p>
    <w:p w14:paraId="28CEE90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5B1D3E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7951BA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09EC44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6BC1675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21F7E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49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255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123A52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9BE9D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E6C93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70A2E7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205E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680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11BB0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符合</w:t>
            </w:r>
          </w:p>
        </w:tc>
      </w:tr>
      <w:tr w14:paraId="1816B6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62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044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D6CEC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符合</w:t>
            </w:r>
          </w:p>
        </w:tc>
      </w:tr>
      <w:tr w14:paraId="776E19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81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49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4ADAB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符合</w:t>
            </w:r>
          </w:p>
        </w:tc>
      </w:tr>
      <w:tr w14:paraId="5C085E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7D4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0F8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B2EE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符合</w:t>
            </w:r>
          </w:p>
        </w:tc>
      </w:tr>
      <w:tr w14:paraId="606CD3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57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AD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9CB6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符合</w:t>
            </w:r>
          </w:p>
        </w:tc>
      </w:tr>
      <w:tr w14:paraId="56C223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AF2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54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84258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符合</w:t>
            </w:r>
          </w:p>
        </w:tc>
      </w:tr>
      <w:tr w14:paraId="58CF8C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24C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F1EB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D3881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符合</w:t>
            </w:r>
          </w:p>
        </w:tc>
      </w:tr>
      <w:tr w14:paraId="0252CD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85D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CA4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E298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081A06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9D2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A9DE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EE02A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25ED3D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6C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F28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7B68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144DC3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78F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2C15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6FA37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3CA381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2519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C9A5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A9B7D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2ECC17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8238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9DA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C665E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5B133F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B2EF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77E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74D9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5DFEFF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9890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4229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CDD53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731774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F7AA4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02A9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381D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</w:t>
            </w:r>
          </w:p>
        </w:tc>
      </w:tr>
      <w:tr w14:paraId="137BC1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735B5">
            <w:pPr>
              <w:adjustRightInd w:val="0"/>
              <w:snapToGrid w:val="0"/>
              <w:spacing w:line="460" w:lineRule="exact"/>
              <w:jc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C9BE3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AF2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90030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614EC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3981C4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EB42">
            <w:pPr>
              <w:rPr>
                <w:rFonts w:hint="eastAsia"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F6996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933B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4CD6B8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490F">
            <w:pPr>
              <w:rPr>
                <w:rFonts w:hint="eastAsia"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C4241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4E370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61CFD9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EA4D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AC4404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62B15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045D8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61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070C0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8B1D38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5210AA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2F1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EC7E3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9EA1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410BDC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F15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EC531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D440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52096A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BF2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F57E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1F801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198CB1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8460D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E8D25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F1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BADFE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C9E2F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02661F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D5DC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1348C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2E31D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19E6F8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5DE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52CF3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1A48D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1D047B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DD3AE">
            <w:pPr>
              <w:rPr>
                <w:rFonts w:hint="eastAsia" w:ascii="黑体" w:hAnsi="黑体" w:eastAsia="黑体" w:cs="黑体"/>
                <w:bCs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BE2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C5E47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775BFE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908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C15E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1914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6F6D0E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B501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40C5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66F64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  <w:tr w14:paraId="7B3054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9C93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48F76">
            <w:pPr>
              <w:spacing w:line="500" w:lineRule="exac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13DB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符合</w:t>
            </w:r>
          </w:p>
        </w:tc>
      </w:tr>
    </w:tbl>
    <w:p w14:paraId="4592C17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53852"/>
    <w:rsid w:val="13D03116"/>
    <w:rsid w:val="1945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2167</Words>
  <Characters>2302</Characters>
  <Lines>0</Lines>
  <Paragraphs>0</Paragraphs>
  <TotalTime>63</TotalTime>
  <ScaleCrop>false</ScaleCrop>
  <LinksUpToDate>false</LinksUpToDate>
  <CharactersWithSpaces>2319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2026-09-21T02:01:00Z</dcterms:created>
  <dc:creator>Nikki</dc:creator>
  <cp:lastModifiedBy>田wy</cp:lastModifiedBy>
  <dcterms:modified xsi:type="dcterms:W3CDTF">2026-09-24T07:42:46Z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70013BEF50B94D729FE2A7582A4B6BF4_11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