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B8F6F">
      <w:pP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32DCEEC9">
      <w:pP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760517B9">
      <w:pP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5DA7872F">
      <w:pPr>
        <w:ind w:firstLine="960" w:firstLineChars="200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  <w:t xml:space="preserve">  华容县自然资源事务中心  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测绘资质证书延续申请</w:t>
      </w:r>
    </w:p>
    <w:p w14:paraId="2066D138">
      <w:pPr>
        <w:jc w:val="center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主要信息公开表</w:t>
      </w:r>
    </w:p>
    <w:p w14:paraId="262F82AB">
      <w:pPr>
        <w:jc w:val="center"/>
        <w:rPr>
          <w:rFonts w:ascii="Times New Roman" w:hAnsi="Times New Roman"/>
          <w:bCs/>
          <w:sz w:val="36"/>
          <w:szCs w:val="36"/>
        </w:rPr>
      </w:pPr>
      <w:r>
        <w:rPr>
          <w:rFonts w:ascii="Times New Roman" w:hAnsi="Times New Roman"/>
          <w:bCs/>
          <w:sz w:val="36"/>
          <w:szCs w:val="36"/>
          <w:lang w:bidi="ar"/>
        </w:rPr>
        <w:t>（仅填写非涉密信息）</w:t>
      </w:r>
    </w:p>
    <w:p w14:paraId="08F0BCE7">
      <w:pPr>
        <w:rPr>
          <w:rFonts w:ascii="Times New Roman" w:hAnsi="Times New Roman"/>
        </w:rPr>
      </w:pPr>
    </w:p>
    <w:p w14:paraId="6CCF5FE4">
      <w:pPr>
        <w:rPr>
          <w:rFonts w:ascii="Times New Roman" w:hAnsi="Times New Roman"/>
        </w:rPr>
      </w:pPr>
    </w:p>
    <w:p w14:paraId="568BF500">
      <w:pPr>
        <w:rPr>
          <w:rFonts w:ascii="Times New Roman" w:hAnsi="Times New Roman"/>
        </w:rPr>
      </w:pPr>
    </w:p>
    <w:p w14:paraId="5206ABBA">
      <w:pPr>
        <w:rPr>
          <w:rFonts w:ascii="Times New Roman" w:hAnsi="Times New Roman"/>
        </w:rPr>
      </w:pPr>
    </w:p>
    <w:p w14:paraId="0A96C128">
      <w:pPr>
        <w:rPr>
          <w:rFonts w:ascii="Times New Roman" w:hAnsi="Times New Roman"/>
        </w:rPr>
      </w:pPr>
    </w:p>
    <w:p w14:paraId="122C81A1">
      <w:pPr>
        <w:rPr>
          <w:rFonts w:ascii="Times New Roman" w:hAnsi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cols w:space="0" w:num="1"/>
          <w:titlePg/>
          <w:docGrid w:type="lines" w:linePitch="320" w:charSpace="0"/>
        </w:sectPr>
      </w:pPr>
    </w:p>
    <w:p w14:paraId="6523C0A8">
      <w:pPr>
        <w:tabs>
          <w:tab w:val="left" w:pos="3372"/>
          <w:tab w:val="center" w:pos="7399"/>
        </w:tabs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一、单位基本情况及所申请延续资质等级类别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1316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720B5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571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华容县自然资源事务中心</w:t>
            </w:r>
          </w:p>
        </w:tc>
      </w:tr>
      <w:tr w14:paraId="413CF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B22BF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6817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事业单位</w:t>
            </w:r>
          </w:p>
        </w:tc>
      </w:tr>
      <w:tr w14:paraId="200E5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97A0A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0DF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湖南省岳阳市华容县田家湖生态新区杏花村西路阳光政务中心</w:t>
            </w:r>
          </w:p>
        </w:tc>
      </w:tr>
      <w:tr w14:paraId="0B13D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C1D69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914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刘浩宇</w:t>
            </w:r>
          </w:p>
        </w:tc>
      </w:tr>
      <w:tr w14:paraId="1032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3D503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CFF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427ED9E6">
      <w:pPr>
        <w:rPr>
          <w:rFonts w:ascii="Times New Roman" w:hAnsi="Times New Roman"/>
        </w:rPr>
      </w:pPr>
    </w:p>
    <w:p w14:paraId="6BAA52B6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238681EA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0A4A18EC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0EA71F72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37927554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3FD25F71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6723A7CD"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04A91E53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C496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F539E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2EF26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3E0B4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E5472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AE998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78FBA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0B88E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A11B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8D16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FF3D0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刘浩宇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8377A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9443C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D081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92FB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6507B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BEB79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胡军勇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A6334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32B2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97C3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3DE9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9236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61D5B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高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贵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760DB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3E43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326D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3D0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2DE36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09CBD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雷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丹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322C9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A04B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AE0E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647DCA3">
      <w:pPr>
        <w:rPr>
          <w:rFonts w:ascii="Times New Roman" w:hAnsi="Times New Roman"/>
        </w:rPr>
      </w:pPr>
    </w:p>
    <w:p w14:paraId="5BC775F3">
      <w:pPr>
        <w:rPr>
          <w:rFonts w:ascii="Times New Roman" w:hAnsi="Times New Roman"/>
        </w:rPr>
      </w:pPr>
    </w:p>
    <w:p w14:paraId="6FDB4BE4">
      <w:pPr>
        <w:rPr>
          <w:rFonts w:ascii="Times New Roman" w:hAnsi="Times New Roman"/>
        </w:rPr>
      </w:pPr>
    </w:p>
    <w:p w14:paraId="6803754B">
      <w:pPr>
        <w:rPr>
          <w:rFonts w:ascii="Times New Roman" w:hAnsi="Times New Roman"/>
        </w:rPr>
      </w:pPr>
    </w:p>
    <w:p w14:paraId="15C02231">
      <w:pPr>
        <w:rPr>
          <w:rFonts w:ascii="Times New Roman" w:hAnsi="Times New Roman"/>
        </w:rPr>
      </w:pPr>
    </w:p>
    <w:p w14:paraId="512D701B">
      <w:pPr>
        <w:rPr>
          <w:rFonts w:ascii="Times New Roman" w:hAnsi="Times New Roman"/>
        </w:rPr>
      </w:pPr>
    </w:p>
    <w:p w14:paraId="4D6FEF39">
      <w:pPr>
        <w:rPr>
          <w:rFonts w:ascii="Times New Roman" w:hAnsi="Times New Roman"/>
        </w:rPr>
      </w:pPr>
    </w:p>
    <w:p w14:paraId="688D41B2">
      <w:pPr>
        <w:rPr>
          <w:rFonts w:ascii="Times New Roman" w:hAnsi="Times New Roman"/>
        </w:rPr>
      </w:pPr>
    </w:p>
    <w:p w14:paraId="48187BA1">
      <w:pPr>
        <w:rPr>
          <w:rFonts w:ascii="Times New Roman" w:hAnsi="Times New Roman"/>
        </w:rPr>
      </w:pPr>
    </w:p>
    <w:p w14:paraId="20A13D1E">
      <w:pPr>
        <w:rPr>
          <w:rFonts w:ascii="Times New Roman" w:hAnsi="Times New Roman"/>
        </w:rPr>
      </w:pPr>
    </w:p>
    <w:p w14:paraId="1DC8DBAC">
      <w:pPr>
        <w:rPr>
          <w:rFonts w:ascii="Times New Roman" w:hAnsi="Times New Roman"/>
        </w:rPr>
      </w:pPr>
    </w:p>
    <w:p w14:paraId="198C60B7">
      <w:pPr>
        <w:rPr>
          <w:rFonts w:ascii="Times New Roman" w:hAnsi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F75A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D136E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测绘专业初级技术人员</w:t>
            </w:r>
          </w:p>
        </w:tc>
      </w:tr>
      <w:tr w14:paraId="2B298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F49D9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45995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E33C9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48FA5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F5993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74D6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B566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DADAE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杨小虎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274C5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4AE6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CAAA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C8F5589">
      <w:pPr>
        <w:rPr>
          <w:rFonts w:ascii="Times New Roman" w:hAnsi="Times New Roman"/>
        </w:rPr>
      </w:pPr>
    </w:p>
    <w:p w14:paraId="2840145F">
      <w:pPr>
        <w:rPr>
          <w:rFonts w:ascii="Times New Roman" w:hAnsi="Times New Roman"/>
        </w:rPr>
      </w:pPr>
    </w:p>
    <w:p w14:paraId="3A749DEA">
      <w:pPr>
        <w:rPr>
          <w:rFonts w:ascii="Times New Roman" w:hAnsi="Times New Roman"/>
        </w:rPr>
      </w:pPr>
    </w:p>
    <w:p w14:paraId="7363BABA">
      <w:pPr>
        <w:rPr>
          <w:rFonts w:ascii="Times New Roman" w:hAnsi="Times New Roman"/>
        </w:rPr>
      </w:pPr>
    </w:p>
    <w:p w14:paraId="0E4861E0">
      <w:pPr>
        <w:rPr>
          <w:rFonts w:ascii="Times New Roman" w:hAnsi="Times New Roman"/>
        </w:rPr>
      </w:pPr>
    </w:p>
    <w:p w14:paraId="7833F05F">
      <w:pPr>
        <w:rPr>
          <w:rFonts w:ascii="Times New Roman" w:hAnsi="Times New Roman"/>
        </w:rPr>
      </w:pPr>
    </w:p>
    <w:p w14:paraId="2935263F">
      <w:pPr>
        <w:rPr>
          <w:rFonts w:ascii="Times New Roman" w:hAnsi="Times New Roman"/>
        </w:rPr>
      </w:pPr>
    </w:p>
    <w:p w14:paraId="3F63CA71">
      <w:pPr>
        <w:rPr>
          <w:rFonts w:ascii="Times New Roman" w:hAnsi="Times New Roman"/>
        </w:rPr>
      </w:pPr>
    </w:p>
    <w:p w14:paraId="6FA11D68">
      <w:pPr>
        <w:rPr>
          <w:rFonts w:ascii="Times New Roman" w:hAnsi="Times New Roman"/>
        </w:rPr>
      </w:pPr>
    </w:p>
    <w:p w14:paraId="02FC622C">
      <w:pPr>
        <w:rPr>
          <w:rFonts w:ascii="Times New Roman" w:hAnsi="Times New Roman"/>
        </w:rPr>
      </w:pPr>
    </w:p>
    <w:p w14:paraId="7AF0AB83">
      <w:pPr>
        <w:rPr>
          <w:rFonts w:ascii="Times New Roman" w:hAnsi="Times New Roman"/>
        </w:rPr>
      </w:pPr>
    </w:p>
    <w:p w14:paraId="488B5B8B">
      <w:pPr>
        <w:rPr>
          <w:rFonts w:ascii="Times New Roman" w:hAnsi="Times New Roman"/>
        </w:rPr>
      </w:pPr>
    </w:p>
    <w:p w14:paraId="70E0A231">
      <w:pPr>
        <w:rPr>
          <w:rFonts w:ascii="Times New Roman" w:hAnsi="Times New Roman"/>
        </w:rPr>
      </w:pPr>
    </w:p>
    <w:p w14:paraId="35F5E55B">
      <w:pPr>
        <w:rPr>
          <w:rFonts w:ascii="Times New Roman" w:hAnsi="Times New Roman"/>
        </w:rPr>
      </w:pPr>
    </w:p>
    <w:p w14:paraId="5E6956FD">
      <w:pPr>
        <w:rPr>
          <w:rFonts w:ascii="Times New Roman" w:hAnsi="Times New Roman"/>
        </w:rPr>
      </w:pPr>
    </w:p>
    <w:p w14:paraId="7CF3FA28">
      <w:pPr>
        <w:rPr>
          <w:rFonts w:ascii="Times New Roman" w:hAnsi="Times New Roman"/>
        </w:rPr>
      </w:pPr>
    </w:p>
    <w:p w14:paraId="2001FF20">
      <w:pPr>
        <w:rPr>
          <w:rFonts w:ascii="Times New Roman" w:hAnsi="Times New Roman"/>
        </w:rPr>
      </w:pPr>
    </w:p>
    <w:p w14:paraId="06CD2787">
      <w:pPr>
        <w:rPr>
          <w:rFonts w:ascii="Times New Roman" w:hAnsi="Times New Roman"/>
        </w:rPr>
      </w:pPr>
    </w:p>
    <w:p w14:paraId="646B3674">
      <w:pPr>
        <w:rPr>
          <w:rFonts w:ascii="Times New Roman" w:hAnsi="Times New Roman"/>
        </w:rPr>
      </w:pPr>
    </w:p>
    <w:p w14:paraId="7ECD1F3A">
      <w:pPr>
        <w:rPr>
          <w:rFonts w:ascii="Times New Roman" w:hAnsi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7F897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4A19D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测绘相关专业技术人员</w:t>
            </w:r>
          </w:p>
        </w:tc>
      </w:tr>
      <w:tr w14:paraId="7B31A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FFF0E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99D4A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17F86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19B4E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D0B07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B69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0449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DE87E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胡袆鑫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83EC2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1B547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3AA5B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自然资源确权登记</w:t>
            </w:r>
          </w:p>
        </w:tc>
      </w:tr>
      <w:tr w14:paraId="29F72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30615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90DCC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汪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浩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F265B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E4CA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38C19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建筑施工与管理</w:t>
            </w:r>
          </w:p>
        </w:tc>
      </w:tr>
      <w:tr w14:paraId="3227F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4F1A6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F29B1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谭清兵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40B37">
            <w:pPr>
              <w:spacing w:line="240" w:lineRule="exact"/>
              <w:ind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5E5A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64BF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法律</w:t>
            </w:r>
          </w:p>
        </w:tc>
      </w:tr>
    </w:tbl>
    <w:p w14:paraId="0A592318">
      <w:pPr>
        <w:rPr>
          <w:rFonts w:ascii="Times New Roman" w:hAnsi="Times New Roman"/>
        </w:rPr>
      </w:pPr>
    </w:p>
    <w:p w14:paraId="3AF7C86F">
      <w:pPr>
        <w:rPr>
          <w:rFonts w:ascii="Times New Roman" w:hAnsi="Times New Roman"/>
        </w:rPr>
      </w:pPr>
    </w:p>
    <w:p w14:paraId="023BE1A1">
      <w:pPr>
        <w:rPr>
          <w:rFonts w:ascii="Times New Roman" w:hAnsi="Times New Roman"/>
        </w:rPr>
      </w:pPr>
    </w:p>
    <w:p w14:paraId="08131F88">
      <w:pPr>
        <w:rPr>
          <w:rFonts w:ascii="Times New Roman" w:hAnsi="Times New Roman"/>
        </w:rPr>
      </w:pPr>
    </w:p>
    <w:p w14:paraId="391F584E">
      <w:pPr>
        <w:rPr>
          <w:rFonts w:ascii="Times New Roman" w:hAnsi="Times New Roman"/>
        </w:rPr>
      </w:pPr>
    </w:p>
    <w:p w14:paraId="28D89BF2">
      <w:pPr>
        <w:rPr>
          <w:rFonts w:ascii="Times New Roman" w:hAnsi="Times New Roman"/>
        </w:rPr>
      </w:pPr>
    </w:p>
    <w:p w14:paraId="35A2F83C">
      <w:pPr>
        <w:rPr>
          <w:rFonts w:ascii="Times New Roman" w:hAnsi="Times New Roman"/>
        </w:rPr>
      </w:pPr>
    </w:p>
    <w:p w14:paraId="1CF60AF1">
      <w:pPr>
        <w:rPr>
          <w:rFonts w:ascii="Times New Roman" w:hAnsi="Times New Roman"/>
        </w:rPr>
      </w:pPr>
    </w:p>
    <w:p w14:paraId="58910762">
      <w:pPr>
        <w:rPr>
          <w:rFonts w:ascii="Times New Roman" w:hAnsi="Times New Roman"/>
        </w:rPr>
      </w:pPr>
    </w:p>
    <w:p w14:paraId="22608726">
      <w:pPr>
        <w:rPr>
          <w:rFonts w:ascii="Times New Roman" w:hAnsi="Times New Roman"/>
        </w:rPr>
      </w:pPr>
    </w:p>
    <w:p w14:paraId="4141B3D8">
      <w:pPr>
        <w:rPr>
          <w:rFonts w:ascii="Times New Roman" w:hAnsi="Times New Roman"/>
        </w:rPr>
      </w:pPr>
    </w:p>
    <w:p w14:paraId="429CFA36">
      <w:pPr>
        <w:rPr>
          <w:rFonts w:ascii="Times New Roman" w:hAnsi="Times New Roman"/>
        </w:rPr>
      </w:pPr>
    </w:p>
    <w:p w14:paraId="0C402E9B">
      <w:pPr>
        <w:rPr>
          <w:rFonts w:ascii="Times New Roman" w:hAnsi="Times New Roman"/>
        </w:rPr>
      </w:pPr>
    </w:p>
    <w:p w14:paraId="75DA7D99">
      <w:pPr>
        <w:rPr>
          <w:rFonts w:ascii="Times New Roman" w:hAnsi="Times New Roman"/>
        </w:rPr>
      </w:pPr>
    </w:p>
    <w:p w14:paraId="00709BFD">
      <w:pP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45887073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三、技术装备</w:t>
      </w:r>
    </w:p>
    <w:tbl>
      <w:tblPr>
        <w:tblStyle w:val="2"/>
        <w:tblW w:w="14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30AC6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B512E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ACD81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0B348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B960F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6C53C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E8753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E89CD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BE104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华测T12Pro单北斗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B49D8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C3E5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C778E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15946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BCD82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徕卡TS02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81A32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C5D4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FF087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42EB8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F1C70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徕卡TS09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EB3B0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7F4C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65015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27C95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7626D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紫塔DZS-32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75471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81AC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7D62E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646FC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40B89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徕卡D110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902C1">
            <w:pPr>
              <w:spacing w:line="240" w:lineRule="exact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3E92EA0B">
      <w:pPr>
        <w:jc w:val="center"/>
        <w:rPr>
          <w:rFonts w:ascii="Times New Roman" w:hAnsi="Times New Roman"/>
          <w:b/>
          <w:sz w:val="44"/>
          <w:szCs w:val="44"/>
        </w:rPr>
      </w:pPr>
    </w:p>
    <w:p w14:paraId="0C97B70A">
      <w:pP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379E50B5">
      <w:pP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34E6B450">
      <w:pP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5B3E089">
      <w:pP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31636EFE">
      <w:pP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1065E79D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四、测绘项目清单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2541"/>
        <w:gridCol w:w="3383"/>
        <w:gridCol w:w="1906"/>
        <w:gridCol w:w="1906"/>
        <w:gridCol w:w="1906"/>
        <w:gridCol w:w="1906"/>
      </w:tblGrid>
      <w:tr w14:paraId="062DD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51AAA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bookmarkStart w:id="0" w:name="_GoBack"/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9F1B4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6E8CF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基本情况</w:t>
            </w:r>
          </w:p>
          <w:p w14:paraId="561B86C3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BAF34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35127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项目金额</w:t>
            </w:r>
          </w:p>
          <w:p w14:paraId="6CFCAAAA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（万元）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9009F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验收时间</w:t>
            </w:r>
          </w:p>
          <w:p w14:paraId="6AC1D749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445B5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验收机构</w:t>
            </w:r>
          </w:p>
          <w:p w14:paraId="7AB79B0C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</w:tr>
      <w:tr w14:paraId="23628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08D79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B614A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华容县璟祥电子科技产业园建设项目（一期）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C0F3F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项目位于华容县三封工业园区，作业内容为项目区内不动产测绘和工程测绘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2DDC5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752DC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BA359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08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B0F6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4BEFB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99CAA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DC87F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团洲乡月牙湖卫生室及综合性服务中心建设项目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EA6EE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项目位于华容县团洲乡，作业内容为项目用地现状地形图测绘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AD133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39F6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2.7000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267E9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08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EB185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2D8F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F9AE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AB4DF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华容县荟轩精工工控零部件生产项目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E09D5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项目位于华容县杨家桥工业园区，作业内容为项目区内的“多测合一”测绘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A0AB5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D854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8.4000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57708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FF90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143B2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F4E41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0D59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华容县黄湖小学新建教学楼建设项目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6135F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项目位于华容县章华镇水产社区，作业内容为项目区内不动产测绘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8A907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07A24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1.6000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C7213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-18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BFDE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1B880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07583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ACA46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科创纺织新建6万锭新型智能化纺纱项目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18A0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该项目位于华容县石伏工业园区，作业区内工程现状测绘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73CFA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8435D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9.8000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C4427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680C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326AE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4C4C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07E38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云勇住工钢结构装配式生产基地项目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C8B51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项目位于华容县章华镇北街社区，作业内容为项目区内不动产测绘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F217C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F14DF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0.2900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BBAF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04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1861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5F15B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EA3A3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0EA6D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华容县城区生活垃圾收集处置体系建设项目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B1C2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项目位于华容县全县范围内19处地块，作业内容为项目内的“多测合一”测绘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311EF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1CC91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17.6000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AFA47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04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53025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642A7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D02A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7299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高端牛仔纱智慧纺纱生产线建设项目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E269D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项目位于华容县杨学桥工业园，作业内容为项目区内“多测合一”测绘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1D2AE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B2D7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5.7000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0A19E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BF3A4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179E3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1A974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690B4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华容县田家湖大道北路、白鼎山路等工程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29EA4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项目位于华容县田家湖生态新区马鞍社区，作业内容为项目区内“多测合一”测绘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A62C0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61E3C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4.3000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BC96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7263C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4CA58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AAEA6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D82C9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35万头生猪屠宰及加工建设（整体搬迁）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B3C47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项目位于华容县石伏工业园区，作业内容为项目区内“多测合一”测绘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ABB20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2D9C6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FCF0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09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4D526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1D48E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1513C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9F858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华容县杨家桥创新创业园标准化厂房四期及配套工程项目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A50BE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项目位于华容县杨家桥工业园区，作业内容为项目区内“多测合一”测绘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5C8B8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8B8D8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D6A53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09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1961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583A8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4FD47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0805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岳阳慧鑫置业有限公司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22A94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项目位于华容县章华镇水乡街社区，作业内容为测区内的“多测合一”测绘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B3147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AA1B4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13.6000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08E96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1A7EE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51800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BE93D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99689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华容县重点区域排涝能力建设二期工程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49AC1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项目位于华容县章华镇环城社区，作业内容为项目区“多测合一”测绘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89CC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A4609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418A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CB4E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694EF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1B597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1D0B0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华容县华阳公交首未站项目工程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073EE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项目位于华容县章华镇环城社区，作业内容为测区范围内“多测合一”测绘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E1BE0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81DAA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1.2000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C0713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-29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74EA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67622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D5FC4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B6B3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田家湖渔场安置小区工程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BD510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项目位于华容县田家湖生态新区马鞍村，作业内容为测区范围内“多测合一”测绘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BA13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136A8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15.0000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FF94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09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AEDBE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3B55D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9DB79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D12BE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榕沃木业厂房改扩建项目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228AE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项目位于华容县东山镇，作业内容为项目区内的“多测合一”测绘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3E981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93118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3.6000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67E8E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06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271D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03ABC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11C0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451FF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金湖水岸南院工程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3355C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项目位于华容县田家湖社区，作业内容为项目区内“多测合一”测绘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16587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3BEB4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0.1190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CD880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01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09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B9D5C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68A79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2E3A1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67699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华容县湖北路、兴安路、苍梧路等工程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071E7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项目位于华容县田家湖生态新区，作业内容为项目区内“多测合一”测绘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FD3CF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79E28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0.7956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BF44E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9DBC0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55B66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3A0B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BE58A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华容县白鼎山路、和美路、田家湖大道北路、沿河北路等工程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A82FF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项目位于华容县田家湖生态生区，作业内容为项目区不动产测绘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DE78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92DD5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0.5866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65542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9EB48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168E0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83AB6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BFD56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湖南华联自贸开发投资有限公司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4DE08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项目位于华容县三封工业园区，作业内容为项目区内“多测合一”测绘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1DEA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01389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6E630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1E749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2E966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6711A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FDD49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惠华经营性学生公寓（北景港点）新建项目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9F223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项目位于华容县北景港镇街道，作业内容为项目区“多测合一”测绘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B6D37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E2634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0.2000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CF6C0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09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74A0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0B279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17D8A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60915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华容县高新区洪山头水厂建设项目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44B5B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项目位于华容县东山镇洪山头工业园，作业内容为项目区内“多测合一”测绘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D158F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17F83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0.5000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F0A56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09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50DC7">
            <w:pPr>
              <w:spacing w:line="240" w:lineRule="exact"/>
              <w:ind w:left="-105" w:right="-105"/>
              <w:jc w:val="center"/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tr w14:paraId="13531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2D79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8999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华容县殡仪馆迁建项目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6209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项目位于华容县禹山镇，作业内容为项目区内“多测合一”测绘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4987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5427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4.3000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6153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70BB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华容县自然资源局测绘地理信息股</w:t>
            </w:r>
          </w:p>
        </w:tc>
      </w:tr>
      <w:bookmarkEnd w:id="0"/>
    </w:tbl>
    <w:p w14:paraId="6AA36FD6">
      <w:pPr>
        <w:rPr>
          <w:rFonts w:ascii="Times New Roman" w:hAnsi="Times New Roman"/>
        </w:rPr>
      </w:pPr>
    </w:p>
    <w:p w14:paraId="42014850">
      <w:pP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3FACF18">
      <w:pP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54E7F393">
      <w:pP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541455F9">
      <w:pP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25123924"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5A98C881">
      <w:pPr>
        <w:jc w:val="center"/>
        <w:rPr>
          <w:rFonts w:ascii="Times New Roman" w:hAnsi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2EC8338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6E1C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DEBE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7BBA5E1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D7ED44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69C8C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4B93630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2EDC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0E2A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5059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5E3CF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11F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700D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29CF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C9AE82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10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6EE1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18F0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7CA75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69F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90FF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443B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5A2AE4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2B6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EF07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184E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9B1F5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190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BA5D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B5F5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E50EB4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D1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9B1B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1754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CCB93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BCB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1659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3F8C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82CC87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ED2D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840F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773F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470EF01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8F11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E319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AB62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70A3F07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15BF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42A4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6262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335FAB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EAA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35DF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7C8A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04C0308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4C95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0C20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773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7B60245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61EC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EEFC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CA98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76FC66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9763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05C5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789C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0A463C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D4550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E355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F492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126486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55962">
            <w:pPr>
              <w:adjustRightInd w:val="0"/>
              <w:snapToGrid w:val="0"/>
              <w:spacing w:line="460" w:lineRule="exact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6A3B3EB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A18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1B637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E37D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B52A41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F82F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06623">
            <w:pPr>
              <w:widowControl/>
              <w:adjustRightInd w:val="0"/>
              <w:snapToGrid w:val="0"/>
              <w:spacing w:line="420" w:lineRule="exact"/>
              <w:ind w:firstLine="98" w:firstLineChars="41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2CD9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549B61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80AC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1CDF4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E8E6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7774C4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9706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303E937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08B38D8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575ACC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8F2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E1D232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0740349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5B8CAC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545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0D5C6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F8BB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94512A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5374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07895">
            <w:pPr>
              <w:widowControl/>
              <w:adjustRightInd w:val="0"/>
              <w:snapToGrid w:val="0"/>
              <w:spacing w:line="420" w:lineRule="exact"/>
              <w:ind w:firstLine="79" w:firstLineChars="33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F37C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92E87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E663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E2F0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4EBF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33C019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9E0A17E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6A7911F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4600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16E0F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8CE2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5C9F4A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85E6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537F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AA0A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DFD46F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5D85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FEFA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9DF6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67035F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77CD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CFBA0">
            <w:pPr>
              <w:widowControl/>
              <w:adjustRightInd w:val="0"/>
              <w:snapToGrid w:val="0"/>
              <w:spacing w:line="500" w:lineRule="exact"/>
              <w:ind w:firstLine="79" w:firstLineChars="33"/>
              <w:jc w:val="left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8971B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61DE9A3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D7BB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4AF77">
            <w:pPr>
              <w:widowControl/>
              <w:adjustRightInd w:val="0"/>
              <w:snapToGrid w:val="0"/>
              <w:spacing w:line="500" w:lineRule="exact"/>
              <w:ind w:firstLine="79" w:firstLineChars="33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1B6A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AF73A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216EA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6F6CF">
            <w:pPr>
              <w:widowControl/>
              <w:adjustRightInd w:val="0"/>
              <w:snapToGrid w:val="0"/>
              <w:spacing w:line="500" w:lineRule="exact"/>
              <w:ind w:firstLine="60" w:firstLineChars="25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011D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2D1C43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9569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67262">
            <w:pPr>
              <w:spacing w:line="500" w:lineRule="exac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B64A1">
            <w:pPr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</w:tbl>
    <w:p w14:paraId="15E39A2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lZjljMDc5M2EwZGI1ODk3YWU2Y2Y0OGQ5ZTMzMmIifQ=="/>
  </w:docVars>
  <w:rsids>
    <w:rsidRoot w:val="57A61288"/>
    <w:rsid w:val="000C685E"/>
    <w:rsid w:val="000D1D4E"/>
    <w:rsid w:val="002672A8"/>
    <w:rsid w:val="00292845"/>
    <w:rsid w:val="002B5097"/>
    <w:rsid w:val="00371F9C"/>
    <w:rsid w:val="004173F4"/>
    <w:rsid w:val="004536C6"/>
    <w:rsid w:val="00571BB4"/>
    <w:rsid w:val="006163D1"/>
    <w:rsid w:val="006F4407"/>
    <w:rsid w:val="007A049A"/>
    <w:rsid w:val="007B6B3C"/>
    <w:rsid w:val="00832989"/>
    <w:rsid w:val="009015AB"/>
    <w:rsid w:val="00947925"/>
    <w:rsid w:val="00983A4C"/>
    <w:rsid w:val="00A70D70"/>
    <w:rsid w:val="00C2321C"/>
    <w:rsid w:val="00CE320D"/>
    <w:rsid w:val="00CE37E9"/>
    <w:rsid w:val="00D75121"/>
    <w:rsid w:val="00EB4ABC"/>
    <w:rsid w:val="00EE455B"/>
    <w:rsid w:val="00F87509"/>
    <w:rsid w:val="02D11E2A"/>
    <w:rsid w:val="089207E8"/>
    <w:rsid w:val="57A61288"/>
    <w:rsid w:val="6B9418D7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563C1"/>
      <w:u w:val="single"/>
    </w:rPr>
  </w:style>
  <w:style w:type="character" w:customStyle="1" w:styleId="5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3525</Words>
  <Characters>3931</Characters>
  <Lines>46</Lines>
  <Paragraphs>13</Paragraphs>
  <TotalTime>26</TotalTime>
  <ScaleCrop>false</ScaleCrop>
  <LinksUpToDate>false</LinksUpToDate>
  <CharactersWithSpaces>3942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2026-09-23T02:06:00Z</dcterms:created>
  <dc:creator>Nikki</dc:creator>
  <cp:lastModifiedBy>田wy</cp:lastModifiedBy>
  <dcterms:modified xsi:type="dcterms:W3CDTF">2026-09-30T07:03:52Z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