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35CE01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湖南湘建智科工程技术有限公司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湖南湘建智科工程技术有限公司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长沙望城经济技术开发区腾飞路二段16号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云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</w:t>
            </w:r>
          </w:p>
        </w:tc>
      </w:tr>
    </w:tbl>
    <w:p w14:paraId="26B8FDB0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3AA749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3AF9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A0DD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497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唐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1D74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47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791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580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A801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A4C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文吉丰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2C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866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95A3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D11DFB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22E1F0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282D03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CC14B4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博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颜家兔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6E8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AC1CD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09A0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4A31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DCE8C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511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19D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9255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E67E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罗远平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F7D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34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6FD7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0BD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8449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DCB6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安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FACD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0C65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7D4A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791A7E8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162274C1">
      <w:pPr>
        <w:rPr>
          <w:rFonts w:hint="default" w:ascii="Times New Roman" w:hAnsi="Times New Roman" w:cs="Times New Roman"/>
        </w:rPr>
      </w:pPr>
    </w:p>
    <w:p w14:paraId="0CA08740">
      <w:pPr>
        <w:rPr>
          <w:rFonts w:hint="default" w:ascii="Times New Roman" w:hAnsi="Times New Roman" w:cs="Times New Roman"/>
        </w:rPr>
      </w:pPr>
    </w:p>
    <w:p w14:paraId="2C247FE4">
      <w:pPr>
        <w:rPr>
          <w:rFonts w:hint="default" w:ascii="Times New Roman" w:hAnsi="Times New Roman" w:cs="Times New Roman"/>
        </w:rPr>
      </w:pPr>
    </w:p>
    <w:p w14:paraId="6CC72A11">
      <w:pPr>
        <w:rPr>
          <w:rFonts w:hint="default" w:ascii="Times New Roman" w:hAnsi="Times New Roman" w:cs="Times New Roman"/>
        </w:rPr>
      </w:pPr>
    </w:p>
    <w:p w14:paraId="4FCBE7D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p w14:paraId="31F11464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779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F8623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0776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余嘉伦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5B83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5A5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1789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6E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965D9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8A80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王城墙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6F25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6826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79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F75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FC93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A436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苏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CCF3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41C1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C01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82F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4C0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004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徐胜铁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7CBB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92BD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6DF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F03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ED64C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324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粟俊钦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7AF7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D204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D07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6C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F4BA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58CA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D0AA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36C6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CA4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DB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9043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3363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柱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595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BB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021E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0A5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DCC14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EAA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奉文辉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79BB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3CAB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991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A6ED5B8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p w14:paraId="7B2DEA0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雷潇锋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市政公用工程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  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2A9A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BAB1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691B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尹  陶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2A47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C4C0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1037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市政公用工程</w:t>
            </w:r>
          </w:p>
        </w:tc>
      </w:tr>
      <w:tr w14:paraId="2E76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73F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C04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3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A35E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7DA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046B5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D758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B702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黄家欣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3A10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C4D1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2B86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39F1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3E15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02A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黄玉坤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8C3F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B6F9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DEA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4085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C4A5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F3F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陈文斌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218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D56C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081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水利水电工程管理</w:t>
            </w:r>
          </w:p>
        </w:tc>
      </w:tr>
      <w:tr w14:paraId="00BE0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FE2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090B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3A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15A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B85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1CA51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1F0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7BEF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  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050E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484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2B64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192A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978B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5043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代  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DAD6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FCC5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9A58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土建结构工程</w:t>
            </w:r>
          </w:p>
        </w:tc>
      </w:tr>
      <w:tr w14:paraId="37B1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7B66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9D63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  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8137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1207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D01D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423A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565E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7671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3AD2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E58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B07B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2563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1520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A18F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张茂财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BDB8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02C7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160F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1A046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7AD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A87D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  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6FE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232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79D5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公路桥梁与隧道</w:t>
            </w:r>
          </w:p>
        </w:tc>
      </w:tr>
      <w:tr w14:paraId="6845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AA6F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8603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  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971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C9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9E34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474A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FEA5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9271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喻运强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BF92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BA1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E6C4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道路与桥梁隧道工程</w:t>
            </w:r>
          </w:p>
        </w:tc>
      </w:tr>
      <w:tr w14:paraId="6A1E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A9BA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AF8A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  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43BD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0535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5BC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市政公用工程</w:t>
            </w:r>
          </w:p>
        </w:tc>
      </w:tr>
      <w:tr w14:paraId="300A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9F6A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0F78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林秀颖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6187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DB7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29EC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2525B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0ECE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0434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FEEB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679E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C03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市政公用工程</w:t>
            </w:r>
          </w:p>
        </w:tc>
      </w:tr>
    </w:tbl>
    <w:p w14:paraId="0C8A0045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2F5EE9D2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6825CDE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52A0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6991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D766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61A9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华星A16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2A6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323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80899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DBE8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167E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索佳SET230RK3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92C7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53B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6BFD6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78EB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FE88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ES-101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C0B4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024F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F16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8A6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93E7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INI03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5ED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235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4640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403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9B83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phantom4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9E0D3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568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F08A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3B55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2E7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Phantom4PR0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FF38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FC0E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2B3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8901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2B9C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PQWT-GX600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8269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5FD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1C4A2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C8E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BBC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C512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2640279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704826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adjustRightInd w:val="0"/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adjustRightInd w:val="0"/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adjustRightInd w:val="0"/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adjustRightInd w:val="0"/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B1BA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FCB8">
            <w:pPr>
              <w:adjustRightInd w:val="0"/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spacing w:line="240" w:lineRule="atLeast"/>
              <w:ind w:left="-105" w:leftChars="0" w:right="-105" w:rightChars="0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atLeas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AABF1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bookmarkEnd w:id="0"/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2BA26C1"/>
    <w:rsid w:val="258F6C01"/>
    <w:rsid w:val="49595024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2181</Words>
  <Characters>2313</Characters>
  <Lines>0</Lines>
  <Paragraphs>0</Paragraphs>
  <TotalTime>47</TotalTime>
  <ScaleCrop>false</ScaleCrop>
  <LinksUpToDate>false</LinksUpToDate>
  <CharactersWithSpaces>2359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2026-10-15T08:07:03Z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