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9D460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DB80BAF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E7A8E38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>湖南多德土地测绘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规划设计咨询有限责任公司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0D5BF1DC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52BCD1B5">
      <w:pPr>
        <w:rPr>
          <w:rFonts w:hint="default" w:ascii="Times New Roman" w:hAnsi="Times New Roman" w:cs="Times New Roman"/>
        </w:rPr>
      </w:pPr>
    </w:p>
    <w:p w14:paraId="2226D431">
      <w:pPr>
        <w:rPr>
          <w:rFonts w:hint="default" w:ascii="Times New Roman" w:hAnsi="Times New Roman" w:cs="Times New Roman"/>
        </w:rPr>
      </w:pPr>
    </w:p>
    <w:p w14:paraId="43F9ABBA">
      <w:pPr>
        <w:rPr>
          <w:rFonts w:hint="default" w:ascii="Times New Roman" w:hAnsi="Times New Roman" w:cs="Times New Roman"/>
        </w:rPr>
      </w:pPr>
    </w:p>
    <w:p w14:paraId="3F0A11B7">
      <w:pPr>
        <w:rPr>
          <w:rFonts w:hint="default" w:ascii="Times New Roman" w:hAnsi="Times New Roman" w:cs="Times New Roman"/>
        </w:rPr>
      </w:pPr>
    </w:p>
    <w:p w14:paraId="6C87DE86">
      <w:pPr>
        <w:rPr>
          <w:rFonts w:hint="default" w:ascii="Times New Roman" w:hAnsi="Times New Roman" w:cs="Times New Roman"/>
        </w:rPr>
      </w:pPr>
    </w:p>
    <w:p w14:paraId="2A8CE4B8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75FD67D4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66BBC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E0C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B06D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湖南多德土地测绘规划设计咨询有限责任公司</w:t>
            </w:r>
          </w:p>
        </w:tc>
      </w:tr>
      <w:tr w14:paraId="2785C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E3B0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2FE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民营企业</w:t>
            </w:r>
          </w:p>
        </w:tc>
      </w:tr>
      <w:tr w14:paraId="684D6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7FCF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311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湖南省永州市冷水滩区舜德城市摩尔美食街A栋501</w:t>
            </w:r>
          </w:p>
        </w:tc>
      </w:tr>
      <w:tr w14:paraId="1C299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1CFB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E9C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魏灵泉</w:t>
            </w:r>
          </w:p>
        </w:tc>
      </w:tr>
      <w:tr w14:paraId="23A50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B375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C1E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乙级：工程测量、界线与不动产测绘</w:t>
            </w:r>
          </w:p>
        </w:tc>
      </w:tr>
    </w:tbl>
    <w:p w14:paraId="019E632A">
      <w:pPr>
        <w:rPr>
          <w:rFonts w:hint="default" w:ascii="Times New Roman" w:hAnsi="Times New Roman" w:cs="Times New Roman"/>
        </w:rPr>
      </w:pPr>
    </w:p>
    <w:p w14:paraId="6478903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14A5E5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015179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2EF4FF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AA6651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DD733A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80E89E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DFB83D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3291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5CCD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3F941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913E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A89C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6766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7B6F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D051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A32F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E93B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5BBA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刘文甫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31C4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F69A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B6016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53C2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8111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4959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胡林杰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A8FB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839D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15A1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4CADA23">
      <w:pPr>
        <w:rPr>
          <w:rFonts w:hint="default" w:ascii="Times New Roman" w:hAnsi="Times New Roman" w:cs="Times New Roman"/>
        </w:rPr>
      </w:pPr>
    </w:p>
    <w:p w14:paraId="4155D3DC">
      <w:pPr>
        <w:rPr>
          <w:rFonts w:hint="default" w:ascii="Times New Roman" w:hAnsi="Times New Roman" w:cs="Times New Roman"/>
        </w:rPr>
      </w:pPr>
    </w:p>
    <w:p w14:paraId="252703FF">
      <w:pPr>
        <w:rPr>
          <w:rFonts w:hint="default" w:ascii="Times New Roman" w:hAnsi="Times New Roman" w:cs="Times New Roman"/>
        </w:rPr>
      </w:pPr>
    </w:p>
    <w:p w14:paraId="41AB08F5">
      <w:pPr>
        <w:rPr>
          <w:rFonts w:hint="default" w:ascii="Times New Roman" w:hAnsi="Times New Roman" w:cs="Times New Roman"/>
        </w:rPr>
      </w:pPr>
    </w:p>
    <w:p w14:paraId="2875A46E">
      <w:pPr>
        <w:rPr>
          <w:rFonts w:hint="default" w:ascii="Times New Roman" w:hAnsi="Times New Roman" w:cs="Times New Roman"/>
        </w:rPr>
      </w:pPr>
    </w:p>
    <w:p w14:paraId="29B41FC6">
      <w:pPr>
        <w:rPr>
          <w:rFonts w:hint="default" w:ascii="Times New Roman" w:hAnsi="Times New Roman" w:cs="Times New Roman"/>
        </w:rPr>
      </w:pPr>
    </w:p>
    <w:p w14:paraId="6C5A7572">
      <w:pPr>
        <w:rPr>
          <w:rFonts w:hint="default" w:ascii="Times New Roman" w:hAnsi="Times New Roman" w:cs="Times New Roman"/>
        </w:rPr>
      </w:pPr>
    </w:p>
    <w:p w14:paraId="24FF42A4">
      <w:pPr>
        <w:rPr>
          <w:rFonts w:hint="default" w:ascii="Times New Roman" w:hAnsi="Times New Roman" w:cs="Times New Roman"/>
        </w:rPr>
      </w:pPr>
    </w:p>
    <w:p w14:paraId="29605F10">
      <w:pPr>
        <w:rPr>
          <w:rFonts w:hint="default" w:ascii="Times New Roman" w:hAnsi="Times New Roman" w:cs="Times New Roman"/>
        </w:rPr>
      </w:pPr>
    </w:p>
    <w:p w14:paraId="1573EDCB">
      <w:pPr>
        <w:rPr>
          <w:rFonts w:hint="default" w:ascii="Times New Roman" w:hAnsi="Times New Roman" w:cs="Times New Roman"/>
        </w:rPr>
      </w:pPr>
    </w:p>
    <w:p w14:paraId="2EE0D104">
      <w:pPr>
        <w:rPr>
          <w:rFonts w:hint="default" w:ascii="Times New Roman" w:hAnsi="Times New Roman" w:cs="Times New Roman"/>
        </w:rPr>
      </w:pPr>
    </w:p>
    <w:p w14:paraId="0B95ECBD">
      <w:pPr>
        <w:rPr>
          <w:rFonts w:hint="default" w:ascii="Times New Roman" w:hAnsi="Times New Roman" w:cs="Times New Roman"/>
        </w:rPr>
      </w:pPr>
    </w:p>
    <w:p w14:paraId="002A9AF7">
      <w:pPr>
        <w:rPr>
          <w:rFonts w:hint="default" w:ascii="Times New Roman" w:hAnsi="Times New Roman" w:cs="Times New Roman"/>
        </w:rPr>
      </w:pPr>
    </w:p>
    <w:p w14:paraId="101915A8">
      <w:pPr>
        <w:rPr>
          <w:rFonts w:hint="default" w:ascii="Times New Roman" w:hAnsi="Times New Roman" w:cs="Times New Roman"/>
        </w:rPr>
      </w:pPr>
    </w:p>
    <w:p w14:paraId="63A450FA">
      <w:pPr>
        <w:rPr>
          <w:rFonts w:hint="default" w:ascii="Times New Roman" w:hAnsi="Times New Roman" w:cs="Times New Roman"/>
        </w:rPr>
      </w:pPr>
    </w:p>
    <w:p w14:paraId="54549527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3E2C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4C5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 w14:paraId="688D4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1B69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2B29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37AE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077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D7D7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088D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B5A4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AE9B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魏灵泉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D79B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72A9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CB6E0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0E77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5EE7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E126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陈俊宏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38A6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0C73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B4C2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36D413E">
      <w:pPr>
        <w:rPr>
          <w:rFonts w:hint="default" w:ascii="Times New Roman" w:hAnsi="Times New Roman" w:cs="Times New Roman"/>
        </w:rPr>
      </w:pPr>
    </w:p>
    <w:p w14:paraId="4015A592">
      <w:pPr>
        <w:rPr>
          <w:rFonts w:hint="default" w:ascii="Times New Roman" w:hAnsi="Times New Roman" w:cs="Times New Roman"/>
        </w:rPr>
      </w:pPr>
    </w:p>
    <w:p w14:paraId="7B94365D">
      <w:pPr>
        <w:rPr>
          <w:rFonts w:hint="default" w:ascii="Times New Roman" w:hAnsi="Times New Roman" w:cs="Times New Roman"/>
        </w:rPr>
      </w:pPr>
    </w:p>
    <w:p w14:paraId="3927C3E2">
      <w:pPr>
        <w:rPr>
          <w:rFonts w:hint="default" w:ascii="Times New Roman" w:hAnsi="Times New Roman" w:cs="Times New Roman"/>
        </w:rPr>
      </w:pPr>
    </w:p>
    <w:p w14:paraId="66BAE464">
      <w:pPr>
        <w:rPr>
          <w:rFonts w:hint="default" w:ascii="Times New Roman" w:hAnsi="Times New Roman" w:cs="Times New Roman"/>
        </w:rPr>
      </w:pPr>
    </w:p>
    <w:p w14:paraId="57CF28EF">
      <w:pPr>
        <w:rPr>
          <w:rFonts w:hint="default" w:ascii="Times New Roman" w:hAnsi="Times New Roman" w:cs="Times New Roman"/>
        </w:rPr>
      </w:pPr>
    </w:p>
    <w:p w14:paraId="4AEC477C">
      <w:pPr>
        <w:rPr>
          <w:rFonts w:hint="default" w:ascii="Times New Roman" w:hAnsi="Times New Roman" w:cs="Times New Roman"/>
        </w:rPr>
      </w:pPr>
    </w:p>
    <w:p w14:paraId="644C1B11">
      <w:pPr>
        <w:rPr>
          <w:rFonts w:hint="default" w:ascii="Times New Roman" w:hAnsi="Times New Roman" w:cs="Times New Roman"/>
        </w:rPr>
      </w:pPr>
    </w:p>
    <w:p w14:paraId="1BA2D8CA">
      <w:pPr>
        <w:rPr>
          <w:rFonts w:hint="default" w:ascii="Times New Roman" w:hAnsi="Times New Roman" w:cs="Times New Roman"/>
        </w:rPr>
      </w:pPr>
    </w:p>
    <w:p w14:paraId="6AFFC804">
      <w:pPr>
        <w:rPr>
          <w:rFonts w:hint="default" w:ascii="Times New Roman" w:hAnsi="Times New Roman" w:cs="Times New Roman"/>
        </w:rPr>
      </w:pPr>
    </w:p>
    <w:p w14:paraId="31D34573">
      <w:pPr>
        <w:rPr>
          <w:rFonts w:hint="default" w:ascii="Times New Roman" w:hAnsi="Times New Roman" w:cs="Times New Roman"/>
        </w:rPr>
      </w:pPr>
    </w:p>
    <w:p w14:paraId="134EFBFB">
      <w:pPr>
        <w:rPr>
          <w:rFonts w:hint="default" w:ascii="Times New Roman" w:hAnsi="Times New Roman" w:cs="Times New Roman"/>
        </w:rPr>
      </w:pPr>
    </w:p>
    <w:p w14:paraId="17D943C4">
      <w:pPr>
        <w:rPr>
          <w:rFonts w:hint="default" w:ascii="Times New Roman" w:hAnsi="Times New Roman" w:cs="Times New Roman"/>
        </w:rPr>
      </w:pPr>
    </w:p>
    <w:p w14:paraId="1B53B2DD">
      <w:pPr>
        <w:rPr>
          <w:rFonts w:hint="default" w:ascii="Times New Roman" w:hAnsi="Times New Roman" w:cs="Times New Roman"/>
        </w:rPr>
      </w:pPr>
    </w:p>
    <w:p w14:paraId="5C5007DF">
      <w:pPr>
        <w:rPr>
          <w:rFonts w:hint="default" w:ascii="Times New Roman" w:hAnsi="Times New Roman" w:cs="Times New Roman"/>
        </w:rPr>
      </w:pPr>
    </w:p>
    <w:p w14:paraId="129AC6C0">
      <w:pPr>
        <w:rPr>
          <w:rFonts w:hint="default" w:ascii="Times New Roman" w:hAnsi="Times New Roman" w:cs="Times New Roman"/>
        </w:rPr>
      </w:pPr>
    </w:p>
    <w:p w14:paraId="344AB8BD">
      <w:pPr>
        <w:rPr>
          <w:rFonts w:hint="default" w:ascii="Times New Roman" w:hAnsi="Times New Roman" w:cs="Times New Roman"/>
        </w:rPr>
      </w:pPr>
    </w:p>
    <w:p w14:paraId="48A2E204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5A036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C217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技术人员</w:t>
            </w:r>
          </w:p>
        </w:tc>
      </w:tr>
      <w:tr w14:paraId="38C79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CE73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4E78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32F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DCE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DF1A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C9E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B99C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0B96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于  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F35D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029C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65B2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自然资源确权登记</w:t>
            </w:r>
          </w:p>
        </w:tc>
      </w:tr>
      <w:tr w14:paraId="6C91F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1974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1F3D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  智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4221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A6B0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B8A8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建筑工程施工</w:t>
            </w:r>
          </w:p>
        </w:tc>
      </w:tr>
    </w:tbl>
    <w:p w14:paraId="6A2CBC77">
      <w:pPr>
        <w:rPr>
          <w:rFonts w:hint="default" w:ascii="Times New Roman" w:hAnsi="Times New Roman" w:cs="Times New Roman"/>
        </w:rPr>
      </w:pPr>
    </w:p>
    <w:p w14:paraId="6EF591AC">
      <w:pPr>
        <w:rPr>
          <w:rFonts w:hint="default" w:ascii="Times New Roman" w:hAnsi="Times New Roman" w:cs="Times New Roman"/>
        </w:rPr>
      </w:pPr>
    </w:p>
    <w:p w14:paraId="3A9D1B93">
      <w:pPr>
        <w:rPr>
          <w:rFonts w:hint="default" w:ascii="Times New Roman" w:hAnsi="Times New Roman" w:cs="Times New Roman"/>
        </w:rPr>
      </w:pPr>
    </w:p>
    <w:p w14:paraId="7A3D9E64">
      <w:pPr>
        <w:rPr>
          <w:rFonts w:hint="default" w:ascii="Times New Roman" w:hAnsi="Times New Roman" w:cs="Times New Roman"/>
        </w:rPr>
      </w:pPr>
    </w:p>
    <w:p w14:paraId="2A7A1092">
      <w:pPr>
        <w:rPr>
          <w:rFonts w:hint="default" w:ascii="Times New Roman" w:hAnsi="Times New Roman" w:cs="Times New Roman"/>
        </w:rPr>
      </w:pPr>
    </w:p>
    <w:p w14:paraId="2C127946">
      <w:pPr>
        <w:rPr>
          <w:rFonts w:hint="default" w:ascii="Times New Roman" w:hAnsi="Times New Roman" w:cs="Times New Roman"/>
        </w:rPr>
      </w:pPr>
    </w:p>
    <w:p w14:paraId="1DBC641D">
      <w:pPr>
        <w:rPr>
          <w:rFonts w:hint="default" w:ascii="Times New Roman" w:hAnsi="Times New Roman" w:cs="Times New Roman"/>
        </w:rPr>
      </w:pPr>
    </w:p>
    <w:p w14:paraId="01A2C9F8">
      <w:pPr>
        <w:rPr>
          <w:rFonts w:hint="default" w:ascii="Times New Roman" w:hAnsi="Times New Roman" w:cs="Times New Roman"/>
        </w:rPr>
      </w:pPr>
    </w:p>
    <w:p w14:paraId="5F554467">
      <w:pPr>
        <w:rPr>
          <w:rFonts w:hint="default" w:ascii="Times New Roman" w:hAnsi="Times New Roman" w:cs="Times New Roman"/>
        </w:rPr>
      </w:pPr>
    </w:p>
    <w:p w14:paraId="77BC8E7B">
      <w:pPr>
        <w:rPr>
          <w:rFonts w:hint="default" w:ascii="Times New Roman" w:hAnsi="Times New Roman" w:cs="Times New Roman"/>
        </w:rPr>
      </w:pPr>
    </w:p>
    <w:p w14:paraId="23294A51">
      <w:pPr>
        <w:rPr>
          <w:rFonts w:hint="default" w:ascii="Times New Roman" w:hAnsi="Times New Roman" w:cs="Times New Roman"/>
        </w:rPr>
      </w:pPr>
    </w:p>
    <w:p w14:paraId="52546C9C">
      <w:pPr>
        <w:rPr>
          <w:rFonts w:hint="default" w:ascii="Times New Roman" w:hAnsi="Times New Roman" w:cs="Times New Roman"/>
        </w:rPr>
      </w:pPr>
    </w:p>
    <w:p w14:paraId="204BAA67">
      <w:pPr>
        <w:rPr>
          <w:rFonts w:hint="default" w:ascii="Times New Roman" w:hAnsi="Times New Roman" w:cs="Times New Roman"/>
        </w:rPr>
      </w:pPr>
    </w:p>
    <w:p w14:paraId="4B68050B">
      <w:pPr>
        <w:rPr>
          <w:rFonts w:hint="default" w:ascii="Times New Roman" w:hAnsi="Times New Roman" w:cs="Times New Roman"/>
        </w:rPr>
      </w:pPr>
    </w:p>
    <w:p w14:paraId="710520A2">
      <w:pPr>
        <w:rPr>
          <w:rFonts w:hint="default" w:ascii="Times New Roman" w:hAnsi="Times New Roman" w:cs="Times New Roman"/>
        </w:rPr>
      </w:pPr>
    </w:p>
    <w:p w14:paraId="6EB6B318">
      <w:pPr>
        <w:rPr>
          <w:rFonts w:hint="default" w:ascii="Times New Roman" w:hAnsi="Times New Roman" w:cs="Times New Roman"/>
        </w:rPr>
      </w:pPr>
    </w:p>
    <w:p w14:paraId="2BAAA3F4">
      <w:pPr>
        <w:rPr>
          <w:rFonts w:hint="default" w:ascii="Times New Roman" w:hAnsi="Times New Roman" w:cs="Times New Roman"/>
        </w:rPr>
      </w:pPr>
    </w:p>
    <w:p w14:paraId="33A1E2FA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48B6D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72CF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非专业技术人员</w:t>
            </w:r>
          </w:p>
        </w:tc>
      </w:tr>
      <w:tr w14:paraId="6CDF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72BF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E48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94E5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BAE3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ED15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B349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BF73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B64D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吕敬国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25FE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C518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DA7A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酒店管理</w:t>
            </w:r>
          </w:p>
        </w:tc>
      </w:tr>
      <w:tr w14:paraId="2C310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D6AA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6155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t>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t>荣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A082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6C41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B5B9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会计</w:t>
            </w:r>
          </w:p>
        </w:tc>
      </w:tr>
    </w:tbl>
    <w:p w14:paraId="66A29D19">
      <w:pPr>
        <w:rPr>
          <w:rFonts w:hint="default" w:ascii="Times New Roman" w:hAnsi="Times New Roman" w:cs="Times New Roman"/>
        </w:rPr>
      </w:pPr>
    </w:p>
    <w:p w14:paraId="38AE3360">
      <w:pPr>
        <w:rPr>
          <w:rFonts w:hint="default" w:ascii="Times New Roman" w:hAnsi="Times New Roman" w:cs="Times New Roman"/>
        </w:rPr>
      </w:pPr>
    </w:p>
    <w:p w14:paraId="45B71A84">
      <w:pPr>
        <w:rPr>
          <w:rFonts w:hint="default" w:ascii="Times New Roman" w:hAnsi="Times New Roman" w:cs="Times New Roman"/>
        </w:rPr>
      </w:pPr>
    </w:p>
    <w:p w14:paraId="74E70B6E">
      <w:pPr>
        <w:rPr>
          <w:rFonts w:hint="default" w:ascii="Times New Roman" w:hAnsi="Times New Roman" w:cs="Times New Roman"/>
        </w:rPr>
      </w:pPr>
    </w:p>
    <w:p w14:paraId="1732E0FE">
      <w:pPr>
        <w:rPr>
          <w:rFonts w:hint="default" w:ascii="Times New Roman" w:hAnsi="Times New Roman" w:cs="Times New Roman"/>
        </w:rPr>
      </w:pPr>
    </w:p>
    <w:p w14:paraId="37F8118D">
      <w:pPr>
        <w:rPr>
          <w:rFonts w:hint="default" w:ascii="Times New Roman" w:hAnsi="Times New Roman" w:cs="Times New Roman"/>
        </w:rPr>
      </w:pPr>
    </w:p>
    <w:p w14:paraId="2DF11453">
      <w:pPr>
        <w:rPr>
          <w:rFonts w:hint="default" w:ascii="Times New Roman" w:hAnsi="Times New Roman" w:cs="Times New Roman"/>
        </w:rPr>
      </w:pPr>
    </w:p>
    <w:p w14:paraId="2EA7ADDC">
      <w:pPr>
        <w:rPr>
          <w:rFonts w:hint="default" w:ascii="Times New Roman" w:hAnsi="Times New Roman" w:cs="Times New Roman"/>
        </w:rPr>
      </w:pPr>
    </w:p>
    <w:p w14:paraId="2BDD3916">
      <w:pPr>
        <w:rPr>
          <w:rFonts w:hint="default" w:ascii="Times New Roman" w:hAnsi="Times New Roman" w:cs="Times New Roman"/>
        </w:rPr>
      </w:pPr>
    </w:p>
    <w:p w14:paraId="1C6CB479">
      <w:pPr>
        <w:rPr>
          <w:rFonts w:hint="default" w:ascii="Times New Roman" w:hAnsi="Times New Roman" w:cs="Times New Roman"/>
        </w:rPr>
      </w:pPr>
    </w:p>
    <w:p w14:paraId="6997756F">
      <w:pPr>
        <w:rPr>
          <w:rFonts w:hint="default" w:ascii="Times New Roman" w:hAnsi="Times New Roman" w:cs="Times New Roman"/>
        </w:rPr>
      </w:pPr>
    </w:p>
    <w:p w14:paraId="4E3542DE">
      <w:pPr>
        <w:rPr>
          <w:rFonts w:hint="default" w:ascii="Times New Roman" w:hAnsi="Times New Roman" w:cs="Times New Roman"/>
        </w:rPr>
      </w:pPr>
    </w:p>
    <w:p w14:paraId="455BBF39">
      <w:pPr>
        <w:rPr>
          <w:rFonts w:hint="default" w:ascii="Times New Roman" w:hAnsi="Times New Roman" w:cs="Times New Roman"/>
        </w:rPr>
      </w:pPr>
    </w:p>
    <w:p w14:paraId="138CF472">
      <w:pPr>
        <w:rPr>
          <w:rFonts w:hint="default" w:ascii="Times New Roman" w:hAnsi="Times New Roman" w:cs="Times New Roman"/>
        </w:rPr>
      </w:pPr>
    </w:p>
    <w:p w14:paraId="6617E452">
      <w:pPr>
        <w:rPr>
          <w:rFonts w:hint="default" w:ascii="Times New Roman" w:hAnsi="Times New Roman" w:cs="Times New Roman"/>
        </w:rPr>
      </w:pPr>
    </w:p>
    <w:p w14:paraId="20AFD6AD">
      <w:pPr>
        <w:rPr>
          <w:rFonts w:hint="default" w:ascii="Times New Roman" w:hAnsi="Times New Roman" w:cs="Times New Roman"/>
        </w:rPr>
      </w:pPr>
    </w:p>
    <w:p w14:paraId="7460E69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0A556C4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2BEB1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8B8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B38D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882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BDBD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7DB5D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2A43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1742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1BE4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t>银河1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4925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74CA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5D2F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6323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2676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t>NL32B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7B76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CC5D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E454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DA3E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B44A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t>NTS-332R6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439E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CB54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C4C9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109A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EB27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14:textFill>
                  <w14:solidFill>
                    <w14:schemeClr w14:val="tx1"/>
                  </w14:solidFill>
                </w14:textFill>
              </w:rPr>
              <w:t>PD-54S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306A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CFC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 w14:paraId="0AB61DE5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A8EF4CA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1EC84E0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F0B02A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5BDF43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FA7E62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81BF95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FE8363A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38D3F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A346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D2C9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0693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0E24BD2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7B06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E428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47565B2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436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FE4550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FD9D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53156C0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29BE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126B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7C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永州经开区（南片）</w:t>
            </w:r>
            <w:r>
              <w:rPr>
                <w:rStyle w:val="5"/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E-57-01</w:t>
            </w:r>
            <w:r>
              <w:rPr>
                <w:rStyle w:val="6"/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号地块项目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39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项目地点:永州市冷水滩区；作业内容：1:500地形测量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F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A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8D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2026-08-25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E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湖南亿能云仓供应链有限公司</w:t>
            </w:r>
          </w:p>
        </w:tc>
      </w:tr>
      <w:tr w14:paraId="1BFFD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1C6C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E4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永州经开区建业路湖南亿能云仓供应链仓储中心项目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06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项目地点：永州市冷水滩区；作业内容：1:500地形测量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1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77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F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2026-07-20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01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湖南亿能云仓供应链有限公司</w:t>
            </w:r>
          </w:p>
        </w:tc>
      </w:tr>
      <w:tr w14:paraId="4DDAE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B259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A1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道县祥霖铺风电场项目勘测定界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22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项目地点：永州市道县；作业内容：土地勘测定界测绘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95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22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5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2026-01-23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C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道县祥霖铺协合风力发电有限公司</w:t>
            </w:r>
          </w:p>
        </w:tc>
      </w:tr>
      <w:tr w14:paraId="614B4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42E6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1A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印象巴厘房产分割项目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0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项目地点：永州市冷水滩区；作业内容：房产分割测绘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9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96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0.1600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D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2025-10-26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79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永州市海通置业有限公司</w:t>
            </w:r>
          </w:p>
        </w:tc>
      </w:tr>
      <w:tr w14:paraId="7830C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7091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0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道县四马桥风电场项目勘测定界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D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项目地点：永州市道县；作业内容：土地勘测定界测绘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89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47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E2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2025-03-21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02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道县聚合风力发电有限公司</w:t>
            </w:r>
          </w:p>
        </w:tc>
      </w:tr>
      <w:tr w14:paraId="2B673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49F6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35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永州市海湘华府</w:t>
            </w:r>
            <w:r>
              <w:rPr>
                <w:rStyle w:val="5"/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3#</w:t>
            </w:r>
            <w:r>
              <w:rPr>
                <w:rStyle w:val="6"/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Style w:val="5"/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4#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E6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项目地点：永州市冷水滩区；作业内容：不动产测绘、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8B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E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3.3134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22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2022-12-10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91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永州市海湘置业有限公司</w:t>
            </w:r>
          </w:p>
        </w:tc>
      </w:tr>
    </w:tbl>
    <w:p w14:paraId="14FC0F65">
      <w:pPr>
        <w:rPr>
          <w:rFonts w:hint="default" w:ascii="Times New Roman" w:hAnsi="Times New Roman" w:cs="Times New Roman"/>
        </w:rPr>
      </w:pPr>
    </w:p>
    <w:p w14:paraId="278D39C3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EA00DAA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EC3B380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F3E06B7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0F05D85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F9E866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E7D4185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71C8794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EDE9A07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D5A3B4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F803309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295E9AD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9E09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1526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65B7497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13717A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FAB6D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2A84BA8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1DC2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F77D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8072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F5272C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69F8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80EC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791B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89535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989C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5941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1EB1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6A927A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0739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7440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F2DC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9396A3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4A5A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268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751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054862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D626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0426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E3C2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C1CD34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8E19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7F26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7C2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0935B6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04D0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E880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2479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3615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91C5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88DF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33D2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CC305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C0B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B4B6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40EE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7C7CAA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2C23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44CB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E6A5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2105C6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9C50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72E1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F9B7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C66C22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8946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11ED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F19C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9C19A5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8B34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DF26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500E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590681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355C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8AA3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4035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4FFE84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601FA34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E1FF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2A0C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1F00EF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00B0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0F58BCC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991A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7251B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E332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5EC9D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46F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08B14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9B31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B0DE56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C49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761B9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F2F8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7A3162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4CC1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660C47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4874FDB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3B68C8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EAF9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BE2A85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192893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9A88DD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D698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9E543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D78C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A940AA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0760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05D47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CBE5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86F00A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EB3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AE3A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04B6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E9E8B9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9F06614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3DEE152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DFF4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5335B2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FAD0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F16122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BEF0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D761F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5936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A2A623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80BB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0BAF56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6626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03CA6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C793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9C971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AB0B1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CD0029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542F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6CD2B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576C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9490C9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C1D6E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20B98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B918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7BD62F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8E7DA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3E3DF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DF403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0DED2F9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0DCD3DD9"/>
    <w:rsid w:val="0FA30A16"/>
    <w:rsid w:val="226C4FA4"/>
    <w:rsid w:val="3A75187E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character" w:customStyle="1" w:styleId="5">
    <w:name w:val="font01"/>
    <w:basedOn w:val="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6">
    <w:name w:val="font1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224</Words>
  <Characters>229</Characters>
  <Lines>0</Lines>
  <Paragraphs>0</Paragraphs>
  <TotalTime>32</TotalTime>
  <ScaleCrop>false</ScaleCrop>
  <LinksUpToDate>false</LinksUpToDate>
  <CharactersWithSpaces>233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2026-10-27T03:26:00Z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