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E9E78">
      <w:pPr>
        <w:spacing w:line="600" w:lineRule="exact"/>
        <w:ind w:firstLine="0" w:firstLineChars="0"/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color w:val="000000"/>
          <w:sz w:val="32"/>
          <w:szCs w:val="32"/>
          <w:highlight w:val="none"/>
          <w:lang w:val="e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1-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3</w:t>
      </w:r>
      <w:bookmarkStart w:id="0" w:name="_GoBack"/>
      <w:bookmarkEnd w:id="0"/>
    </w:p>
    <w:p w14:paraId="4CE1F083">
      <w:pPr>
        <w:spacing w:line="600" w:lineRule="exact"/>
        <w:ind w:firstLine="0" w:firstLineChars="0"/>
        <w:rPr>
          <w:rFonts w:ascii="Times New Roman" w:hAnsi="Times New Roman" w:eastAsia="仿宋_GB2312" w:cs="Times New Roman"/>
          <w:color w:val="000000"/>
          <w:szCs w:val="32"/>
          <w:highlight w:val="none"/>
        </w:rPr>
      </w:pPr>
    </w:p>
    <w:p w14:paraId="1BB1E910">
      <w:pPr>
        <w:pStyle w:val="3"/>
        <w:adjustRightInd w:val="0"/>
        <w:spacing w:before="0" w:after="0" w:line="600" w:lineRule="exact"/>
        <w:ind w:firstLine="0" w:firstLineChars="0"/>
        <w:jc w:val="center"/>
        <w:rPr>
          <w:rFonts w:ascii="Times New Roman" w:hAnsi="Times New Roman" w:eastAsia="黑体"/>
          <w:b w:val="0"/>
          <w:bCs w:val="0"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黑体"/>
          <w:b w:val="0"/>
          <w:bCs w:val="0"/>
          <w:color w:val="000000"/>
          <w:sz w:val="32"/>
          <w:szCs w:val="32"/>
          <w:highlight w:val="none"/>
        </w:rPr>
        <w:t>竞买声明</w:t>
      </w:r>
    </w:p>
    <w:p w14:paraId="7262A02D">
      <w:pPr>
        <w:widowControl/>
        <w:spacing w:line="600" w:lineRule="exact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我单位拟参与自然资源部组织的（</w:t>
      </w:r>
      <w:r>
        <w:rPr>
          <w:rFonts w:ascii="Times New Roman" w:hAnsi="Times New Roman" w:eastAsia="仿宋_GB2312" w:cs="Times New Roman"/>
          <w:bCs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号）公告中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勘查区块探矿权挂牌竞买,现将有关事宜声明如下：</w:t>
      </w:r>
    </w:p>
    <w:p w14:paraId="120AAEB9">
      <w:pPr>
        <w:widowControl/>
        <w:tabs>
          <w:tab w:val="center" w:pos="4150"/>
        </w:tabs>
        <w:spacing w:line="600" w:lineRule="exact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一、自愿申请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ab/>
      </w:r>
    </w:p>
    <w:p w14:paraId="6FB8350D">
      <w:pPr>
        <w:widowControl/>
        <w:spacing w:line="600" w:lineRule="exact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我单位已充分阅读并理解本项目《出让公告》，对探矿权挂牌出让公告内容清楚并愿意受其约束，对出让区块范围无异议，自愿接受相关约定。</w:t>
      </w:r>
    </w:p>
    <w:p w14:paraId="5D28932B">
      <w:pPr>
        <w:widowControl/>
        <w:spacing w:line="600" w:lineRule="exact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二、交易风险认知</w:t>
      </w:r>
    </w:p>
    <w:p w14:paraId="308E9B42">
      <w:pPr>
        <w:widowControl/>
        <w:spacing w:line="600" w:lineRule="exact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（一）作为竞买申请人已充分了解矿产资源勘查具有较大投资风险性，经慎重决策，决定投资风险自行承担。</w:t>
      </w:r>
    </w:p>
    <w:p w14:paraId="416041D4">
      <w:pPr>
        <w:widowControl/>
        <w:spacing w:line="600" w:lineRule="exact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（二）作为竞买申请人知晓必须通过CA数字证书登录网上交易系统，登录后所有操作均为我单位操作或授权操作。</w:t>
      </w:r>
    </w:p>
    <w:p w14:paraId="0C570213">
      <w:pPr>
        <w:widowControl/>
        <w:spacing w:line="600" w:lineRule="exact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（三）知晓因参加竞买使用计算机遭遇网络堵塞、病毒入侵、硬件故障或者遗失数字证书、遗忘或泄露密码、操作不当等原因造成的后果，并愿意自行承担。参加竞买活动使用的计算机或网络环境遭到人为攻击和干扰，将会及时向当地公安机关报案。</w:t>
      </w:r>
    </w:p>
    <w:p w14:paraId="56EB9449">
      <w:pPr>
        <w:widowControl/>
        <w:spacing w:line="600" w:lineRule="exact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三、委托事宜</w:t>
      </w:r>
    </w:p>
    <w:p w14:paraId="49CE9E6E">
      <w:pPr>
        <w:widowControl/>
        <w:spacing w:line="600" w:lineRule="exact"/>
        <w:ind w:firstLine="56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参加本次探矿权挂牌竞买相关手续办理将由我单位法定代表人</w:t>
      </w:r>
    </w:p>
    <w:p w14:paraId="63DE6C6D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亲自办理交易过程中相关事宜，无委托代理人。</w:t>
      </w:r>
    </w:p>
    <w:p w14:paraId="3CA6D87F">
      <w:pPr>
        <w:widowControl/>
        <w:spacing w:line="600" w:lineRule="exact"/>
        <w:ind w:firstLine="56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参加本次探矿权挂牌竞买相关手续办理将由我单位法定代表人</w:t>
      </w:r>
    </w:p>
    <w:p w14:paraId="736FE431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委托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办理交易过程中相关事宜，代理人无转委托权。</w:t>
      </w:r>
    </w:p>
    <w:p w14:paraId="7279F2CF">
      <w:pPr>
        <w:widowControl/>
        <w:spacing w:line="600" w:lineRule="exact"/>
        <w:ind w:firstLine="56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</w:p>
    <w:p w14:paraId="03C7E575">
      <w:pPr>
        <w:widowControl/>
        <w:spacing w:line="600" w:lineRule="exact"/>
        <w:ind w:firstLine="0" w:firstLineChars="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单位名称：</w:t>
      </w:r>
    </w:p>
    <w:p w14:paraId="3E788124">
      <w:pPr>
        <w:widowControl/>
        <w:spacing w:line="600" w:lineRule="exact"/>
        <w:ind w:firstLine="0" w:firstLineChars="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地址：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           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邮编：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  </w:t>
      </w:r>
    </w:p>
    <w:p w14:paraId="5A387C13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法定代表人：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（姓名） 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职务：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  </w:t>
      </w:r>
    </w:p>
    <w:p w14:paraId="5EBF992B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身份证号：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       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手机：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  </w:t>
      </w:r>
    </w:p>
    <w:p w14:paraId="1725C422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</w:p>
    <w:p w14:paraId="78736318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</w:p>
    <w:p w14:paraId="601B77B0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委托代理人：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（姓名）   </w:t>
      </w:r>
    </w:p>
    <w:p w14:paraId="196C4857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身份证号：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       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手机：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         </w:t>
      </w:r>
    </w:p>
    <w:p w14:paraId="65230394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</w:p>
    <w:p w14:paraId="51A2DD82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</w:p>
    <w:p w14:paraId="6F769347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单位（盖章）：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   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单位名称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             </w:t>
      </w:r>
    </w:p>
    <w:p w14:paraId="5B7C8C48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法定代表人（签字）：</w:t>
      </w:r>
    </w:p>
    <w:p w14:paraId="3B42E7EB">
      <w:pPr>
        <w:widowControl/>
        <w:spacing w:line="600" w:lineRule="exact"/>
        <w:ind w:firstLine="0" w:firstLineChars="0"/>
        <w:jc w:val="lef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</w:p>
    <w:p w14:paraId="2580168B">
      <w:pPr>
        <w:widowControl/>
        <w:spacing w:line="600" w:lineRule="exact"/>
        <w:ind w:firstLine="0" w:firstLineChars="0"/>
        <w:jc w:val="right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20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"/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年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月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日</w:t>
      </w:r>
    </w:p>
    <w:p w14:paraId="655B35DB">
      <w:pPr>
        <w:widowControl/>
        <w:spacing w:line="600" w:lineRule="exact"/>
        <w:ind w:firstLine="140" w:firstLineChars="5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</w:p>
    <w:p w14:paraId="378F7D7B">
      <w:pPr>
        <w:widowControl/>
        <w:spacing w:line="600" w:lineRule="exact"/>
        <w:ind w:firstLine="0" w:firstLineChars="0"/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621665</wp:posOffset>
                </wp:positionV>
                <wp:extent cx="2247265" cy="1110615"/>
                <wp:effectExtent l="5080" t="5080" r="14605" b="825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26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73C46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pt;margin-top:48.95pt;height:87.45pt;width:176.95pt;z-index:251660288;mso-width-relative:page;mso-height-relative:page;" fillcolor="#FFFFFF" filled="t" stroked="t" coordsize="21600,21600" o:gfxdata="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zMRDk2gAAAAoBAAAPAAAAAAAA&#10;AAEAIAAAACIAAABkcnMvZG93bnJldi54bWxQSwECFAAUAAAACACHTuJAgiF+IkkCAACWBAAADgAA&#10;AAAAAAABACAAAAApAQAAZHJzL2Uyb0RvYy54bWxQSwUGAAAAAAYABgBZAQAA5AUAAAAA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 w14:paraId="073C460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621665</wp:posOffset>
                </wp:positionV>
                <wp:extent cx="2247265" cy="1110615"/>
                <wp:effectExtent l="5080" t="5080" r="14605" b="825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26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507BC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4pt;margin-top:48.95pt;height:87.45pt;width:176.95pt;z-index:251659264;mso-width-relative:page;mso-height-relative:page;" fillcolor="#FFFFFF" filled="t" stroked="t" coordsize="21600,21600" o:gfxdata="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1OkqJtkAAAAJAQAADwAAAAAAAAAB&#10;ACAAAAAiAAAAZHJzL2Rvd25yZXYueG1sUEsBAhQAFAAAAAgAh07iQGI4J25IAgAAlgQAAA4AAAAA&#10;AAAAAQAgAAAAKAEAAGRycy9lMm9Eb2MueG1sUEsFBgAAAAAGAAYAWQEAAOIF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 w14:paraId="1507BC43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仿宋_GB2312" w:cs="Times New Roman"/>
          <w:color w:val="000000"/>
          <w:sz w:val="28"/>
          <w:szCs w:val="28"/>
          <w:highlight w:val="none"/>
        </w:rPr>
        <w:t>法定代表人身份证复印件：   委托代理人身份证复印件：</w:t>
      </w:r>
    </w:p>
    <w:p w14:paraId="23617E2A">
      <w:pPr>
        <w:spacing w:line="600" w:lineRule="exact"/>
        <w:ind w:firstLine="0" w:firstLineChars="0"/>
        <w:rPr>
          <w:rFonts w:ascii="Times New Roman" w:hAnsi="Times New Roman" w:eastAsia="仿宋_GB2312" w:cs="Times New Roman"/>
          <w:color w:val="000000"/>
          <w:szCs w:val="32"/>
          <w:highlight w:val="none"/>
        </w:rPr>
      </w:pPr>
    </w:p>
    <w:p w14:paraId="7ACB31E1">
      <w:pPr>
        <w:spacing w:line="600" w:lineRule="exact"/>
        <w:ind w:firstLine="0" w:firstLineChars="0"/>
        <w:rPr>
          <w:rFonts w:ascii="Times New Roman" w:hAnsi="Times New Roman" w:eastAsia="仿宋_GB2312" w:cs="Times New Roman"/>
          <w:color w:val="000000"/>
          <w:szCs w:val="32"/>
          <w:highlight w:val="none"/>
        </w:rPr>
      </w:pPr>
    </w:p>
    <w:p w14:paraId="63C9D0A0">
      <w:pPr>
        <w:spacing w:line="600" w:lineRule="exact"/>
        <w:ind w:firstLine="0" w:firstLineChars="0"/>
        <w:rPr>
          <w:rFonts w:ascii="Times New Roman" w:hAnsi="Times New Roman" w:eastAsia="仿宋_GB2312" w:cs="Times New Roman"/>
          <w:color w:val="000000"/>
          <w:szCs w:val="32"/>
          <w:highlight w:val="none"/>
        </w:rPr>
      </w:pPr>
    </w:p>
    <w:p w14:paraId="26AC11F3">
      <w:pPr>
        <w:spacing w:line="600" w:lineRule="exact"/>
        <w:ind w:firstLine="0" w:firstLineChars="0"/>
        <w:rPr>
          <w:rFonts w:ascii="Times New Roman" w:hAnsi="Times New Roman" w:eastAsia="仿宋_GB2312" w:cs="Times New Roman"/>
          <w:color w:val="000000"/>
          <w:szCs w:val="32"/>
          <w:highlight w:val="none"/>
        </w:rPr>
      </w:pPr>
    </w:p>
    <w:p w14:paraId="3C5D58DA">
      <w:pPr>
        <w:rPr>
          <w:color w:val="000000"/>
          <w:highlight w:val="none"/>
        </w:rPr>
      </w:pPr>
    </w:p>
    <w:p w14:paraId="6FD59D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56360B"/>
    <w:rsid w:val="247A564F"/>
    <w:rsid w:val="55AE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常用样式（方正仿宋简）"/>
    <w:basedOn w:val="1"/>
    <w:qFormat/>
    <w:uiPriority w:val="0"/>
    <w:pPr>
      <w:spacing w:line="560" w:lineRule="exact"/>
      <w:ind w:firstLine="200" w:firstLineChars="200"/>
    </w:pPr>
    <w:rPr>
      <w:rFonts w:eastAsia="方正仿宋简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538</Words>
  <Characters>542</Characters>
  <Lines>0</Lines>
  <Paragraphs>0</Paragraphs>
  <TotalTime>0</TotalTime>
  <ScaleCrop>false</ScaleCrop>
  <LinksUpToDate>false</LinksUpToDate>
  <CharactersWithSpaces>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2026-09-21T01:23:00Z</dcterms:created>
  <dc:creator>Administrator</dc:creator>
  <cp:lastModifiedBy>liangl8816</cp:lastModifiedBy>
  <dcterms:modified xsi:type="dcterms:W3CDTF">2026-09-21T02:14:59Z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C35E459850A145D2BAB8D27DD30500E8_12</vt:lpwstr>
  </property>
</Properties>
</file>