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000000"/>
          <w:sz w:val="32"/>
          <w:szCs w:val="32"/>
        </w:rPr>
      </w:pPr>
      <w:r>
        <w:rPr>
          <w:rFonts w:eastAsia="黑体"/>
          <w:color w:val="000000"/>
          <w:sz w:val="32"/>
          <w:szCs w:val="32"/>
        </w:rPr>
        <w:t>附件3</w:t>
      </w:r>
    </w:p>
    <w:p>
      <w:pPr>
        <w:spacing w:line="240" w:lineRule="exact"/>
        <w:rPr>
          <w:rFonts w:eastAsia="仿宋"/>
          <w:bCs/>
          <w:color w:val="000000"/>
          <w:sz w:val="28"/>
          <w:szCs w:val="28"/>
        </w:rPr>
      </w:pPr>
    </w:p>
    <w:p>
      <w:pPr>
        <w:pStyle w:val="2"/>
        <w:keepLines w:val="0"/>
        <w:spacing w:before="0" w:after="0"/>
        <w:ind w:left="273" w:hanging="272" w:hangingChars="62"/>
        <w:jc w:val="center"/>
        <w:rPr>
          <w:rFonts w:eastAsia="方正小标宋简体"/>
          <w:b w:val="0"/>
          <w:color w:val="000000"/>
          <w:kern w:val="2"/>
        </w:rPr>
      </w:pPr>
      <w:r>
        <w:rPr>
          <w:rFonts w:eastAsia="方正小标宋简体"/>
          <w:b w:val="0"/>
          <w:color w:val="000000"/>
          <w:kern w:val="2"/>
        </w:rPr>
        <w:t>资格审查提交材料要求</w:t>
      </w:r>
    </w:p>
    <w:p>
      <w:pPr>
        <w:spacing w:line="240" w:lineRule="exact"/>
        <w:rPr>
          <w:rFonts w:hint="eastAsia" w:eastAsia="仿宋"/>
          <w:bCs/>
          <w:color w:val="000000"/>
          <w:sz w:val="28"/>
          <w:szCs w:val="28"/>
        </w:rPr>
      </w:pP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资格审查部门要切实优化公共服务流程，大力简化办事手续，不得要求报考人员提供各类无谓的证明，不得进行“循环证明”验证，尽可能使报考人员报考更方便、更顺畅。</w:t>
      </w:r>
    </w:p>
    <w:p>
      <w:pPr>
        <w:pStyle w:val="2"/>
        <w:keepLines w:val="0"/>
        <w:spacing w:before="0" w:after="0" w:line="560" w:lineRule="exact"/>
        <w:ind w:firstLine="640" w:firstLineChars="200"/>
        <w:rPr>
          <w:rFonts w:eastAsia="黑体"/>
          <w:b w:val="0"/>
          <w:color w:val="000000"/>
          <w:kern w:val="2"/>
          <w:sz w:val="32"/>
          <w:szCs w:val="32"/>
        </w:rPr>
      </w:pPr>
      <w:r>
        <w:rPr>
          <w:rFonts w:eastAsia="黑体"/>
          <w:b w:val="0"/>
          <w:color w:val="000000"/>
          <w:kern w:val="2"/>
          <w:sz w:val="32"/>
          <w:szCs w:val="32"/>
        </w:rPr>
        <w:t>一、初审材料要求</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1．《考试登记表》1份，存入个人人事档案，网上报名系统自行打印（A4纸双面打印）。</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2．身份证件</w:t>
      </w:r>
      <w:r>
        <w:rPr>
          <w:rFonts w:hint="eastAsia" w:eastAsia="仿宋_GB2312"/>
          <w:b w:val="0"/>
          <w:color w:val="000000"/>
          <w:kern w:val="2"/>
          <w:sz w:val="32"/>
          <w:szCs w:val="32"/>
          <w:lang w:val="en-US" w:eastAsia="zh-CN"/>
        </w:rPr>
        <w:t>身份证明材料</w:t>
      </w:r>
      <w:r>
        <w:rPr>
          <w:rFonts w:eastAsia="仿宋_GB2312"/>
          <w:b w:val="0"/>
          <w:color w:val="000000"/>
          <w:kern w:val="2"/>
          <w:sz w:val="32"/>
          <w:szCs w:val="32"/>
        </w:rPr>
        <w:t>。</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3．毕业证件</w:t>
      </w:r>
      <w:r>
        <w:rPr>
          <w:rFonts w:hint="eastAsia" w:eastAsia="仿宋_GB2312"/>
          <w:b w:val="0"/>
          <w:color w:val="000000"/>
          <w:kern w:val="2"/>
          <w:sz w:val="32"/>
          <w:szCs w:val="32"/>
          <w:lang w:eastAsia="zh-CN"/>
        </w:rPr>
        <w:t>（</w:t>
      </w:r>
      <w:r>
        <w:rPr>
          <w:rFonts w:hint="eastAsia" w:eastAsia="仿宋_GB2312"/>
          <w:b w:val="0"/>
          <w:color w:val="000000"/>
          <w:kern w:val="2"/>
          <w:sz w:val="32"/>
          <w:szCs w:val="32"/>
          <w:lang w:val="en-US" w:eastAsia="zh-CN"/>
        </w:rPr>
        <w:t>硕士为学位证件，学位学历证明材料</w:t>
      </w:r>
      <w:r>
        <w:rPr>
          <w:rFonts w:hint="eastAsia" w:eastAsia="仿宋_GB2312"/>
          <w:b w:val="0"/>
          <w:color w:val="000000"/>
          <w:kern w:val="2"/>
          <w:sz w:val="32"/>
          <w:szCs w:val="32"/>
          <w:lang w:eastAsia="zh-CN"/>
        </w:rPr>
        <w:t>）</w:t>
      </w:r>
      <w:r>
        <w:rPr>
          <w:rFonts w:eastAsia="仿宋_GB2312"/>
          <w:b w:val="0"/>
          <w:color w:val="000000"/>
          <w:kern w:val="2"/>
          <w:sz w:val="32"/>
          <w:szCs w:val="32"/>
        </w:rPr>
        <w:t>。</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4．养老保险缴纳明细。</w:t>
      </w:r>
    </w:p>
    <w:p>
      <w:pPr>
        <w:ind w:firstLine="640" w:firstLineChars="200"/>
        <w:rPr>
          <w:rFonts w:eastAsia="仿宋_GB2312"/>
          <w:color w:val="000000"/>
          <w:sz w:val="32"/>
          <w:szCs w:val="32"/>
        </w:rPr>
      </w:pPr>
      <w:r>
        <w:rPr>
          <w:rFonts w:eastAsia="仿宋_GB2312"/>
          <w:sz w:val="32"/>
          <w:szCs w:val="32"/>
        </w:rPr>
        <w:t>（1）持有教育部门学历的报考人员，所在单位初审应查验：</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2002年（毕业时间）起已在高校学生学历信息管理系统相关数据库中注册的高等教育学历证书，查验在学信网（www.chsi.com.cn）下载的《教育部学历证书电子注册备案表》；2002年以前的高等教育学历证书，以及2002年之后未在高校学生学历信息管理系统相关数据库中注册的高等教育学历证书，查验学信网网上免费申请的学历认证报告（相关申请资料准备情况详见学信网要求）。</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2005年6月起毕业的湖南省中等职业学校，查验在湖南省中等职业学校毕业证查询系统（http://zcc.hnedu.cn/zzfind/）认定结果。2005年6月前毕业的湖南省中等职业学校毕业生的毕业证书，查验省教育厅学历认证报告。</w:t>
      </w:r>
    </w:p>
    <w:p>
      <w:pPr>
        <w:spacing w:line="592" w:lineRule="exact"/>
        <w:ind w:firstLine="640" w:firstLineChars="200"/>
        <w:rPr>
          <w:color w:val="000000"/>
          <w:sz w:val="32"/>
          <w:szCs w:val="32"/>
        </w:rPr>
      </w:pPr>
      <w:r>
        <w:rPr>
          <w:rFonts w:eastAsia="仿宋_GB2312"/>
          <w:color w:val="000000"/>
          <w:sz w:val="32"/>
          <w:szCs w:val="32"/>
        </w:rPr>
        <w:t>特别提醒：2005年6月前取得的学信网无法查验的湖南省中专学历证书，需查验省教育厅开具学历认证报告复印件。教育部门核验未注册学历学位证书需要一定时间（20个工作日），请申请人务必提前做好准备（考虑到报考资审时间紧，相关人员如未完成核验工作，需出具书面承诺书，并于11月15日前提供认证报告至考点所在市州人社局或省自然资源工程专业职改办）。所需材料：毕业证书原件或学历证明书原件、身份证原件、毕业学校或教育行政部门复印的录取花名册或毕业生花名册（加盖存档部门公章并留经办人姓名和办公电话）。受理方式为现场办理。办理地点</w:t>
      </w:r>
      <w:r>
        <w:rPr>
          <w:rFonts w:eastAsia="仿宋_GB2312"/>
          <w:b/>
          <w:bCs/>
          <w:color w:val="000000"/>
          <w:sz w:val="32"/>
          <w:szCs w:val="32"/>
        </w:rPr>
        <w:t>：</w:t>
      </w:r>
      <w:r>
        <w:rPr>
          <w:rFonts w:eastAsia="仿宋_GB2312"/>
          <w:color w:val="000000"/>
          <w:sz w:val="32"/>
          <w:szCs w:val="32"/>
        </w:rPr>
        <w:t>湖南省大中专学校学生信息咨询与就业指导中心（长沙市雨花区新建西路37号长城非常生活3楼1号窗口），联系电话：0731-82116082。</w:t>
      </w:r>
    </w:p>
    <w:p>
      <w:pPr>
        <w:ind w:firstLine="640" w:firstLineChars="200"/>
        <w:rPr>
          <w:color w:val="000000"/>
          <w:sz w:val="32"/>
          <w:szCs w:val="32"/>
        </w:rPr>
      </w:pPr>
      <w:r>
        <w:rPr>
          <w:rFonts w:eastAsia="仿宋_GB2312"/>
          <w:color w:val="000000"/>
          <w:sz w:val="32"/>
          <w:szCs w:val="32"/>
        </w:rPr>
        <w:t>取得国（境）外学历学位的，所在单位查验教育部留学服务中心中国留学网（http://www.cscse.edu.cn）学历学位认证查验证明材料。</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（2）持有技工院校毕业学历的报考人员，所在单位初审应查验：</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2005年至2013年技工院校毕业的，查验湖南省人力资源和社会保障厅官网办事大厅技工院校毕业证书查询系统（http://222.240.173.83）认定结果。</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2015年以后技工院校毕业的，查验</w:t>
      </w:r>
      <w:r>
        <w:rPr>
          <w:rFonts w:hint="eastAsia" w:eastAsia="仿宋_GB2312"/>
          <w:b w:val="0"/>
          <w:color w:val="000000"/>
          <w:kern w:val="2"/>
          <w:sz w:val="32"/>
          <w:szCs w:val="32"/>
          <w:lang w:eastAsia="zh-CN"/>
        </w:rPr>
        <w:t>人力资源和社会保障部</w:t>
      </w:r>
      <w:r>
        <w:rPr>
          <w:rFonts w:eastAsia="仿宋_GB2312"/>
          <w:b w:val="0"/>
          <w:color w:val="000000"/>
          <w:kern w:val="2"/>
          <w:sz w:val="32"/>
          <w:szCs w:val="32"/>
        </w:rPr>
        <w:t>全国毕业证书查询系统（http://www.jxzs.mohrss.gov.cn/）认定结果。</w:t>
      </w:r>
    </w:p>
    <w:p>
      <w:pPr>
        <w:pStyle w:val="2"/>
        <w:keepLines w:val="0"/>
        <w:spacing w:before="0" w:after="0" w:line="560" w:lineRule="exact"/>
        <w:ind w:firstLine="640" w:firstLineChars="200"/>
        <w:rPr>
          <w:rFonts w:eastAsia="仿宋_GB2312"/>
          <w:b w:val="0"/>
          <w:color w:val="000000"/>
          <w:kern w:val="2"/>
          <w:sz w:val="32"/>
          <w:szCs w:val="32"/>
        </w:rPr>
      </w:pPr>
      <w:r>
        <w:rPr>
          <w:rFonts w:hint="eastAsia" w:eastAsia="仿宋_GB2312"/>
          <w:b w:val="0"/>
          <w:color w:val="000000"/>
          <w:kern w:val="2"/>
          <w:sz w:val="32"/>
          <w:szCs w:val="32"/>
          <w:lang w:val="en-US" w:eastAsia="zh-CN"/>
        </w:rPr>
        <w:t>2005年以前</w:t>
      </w:r>
      <w:r>
        <w:rPr>
          <w:rFonts w:eastAsia="仿宋_GB2312"/>
          <w:b w:val="0"/>
          <w:color w:val="000000"/>
          <w:kern w:val="2"/>
          <w:sz w:val="32"/>
          <w:szCs w:val="32"/>
        </w:rPr>
        <w:t>毕业的，查验市州人力资源社会保障局职业能力建设科（处）学籍认定结果。</w:t>
      </w:r>
    </w:p>
    <w:p>
      <w:pPr>
        <w:pStyle w:val="2"/>
        <w:keepLines w:val="0"/>
        <w:spacing w:before="0" w:after="0" w:line="560" w:lineRule="exact"/>
        <w:ind w:firstLine="640" w:firstLineChars="200"/>
        <w:rPr>
          <w:rFonts w:eastAsia="黑体"/>
          <w:b w:val="0"/>
          <w:color w:val="000000"/>
          <w:kern w:val="2"/>
          <w:sz w:val="32"/>
          <w:szCs w:val="32"/>
        </w:rPr>
      </w:pPr>
      <w:r>
        <w:rPr>
          <w:rFonts w:eastAsia="黑体"/>
          <w:b w:val="0"/>
          <w:color w:val="000000"/>
          <w:kern w:val="2"/>
          <w:sz w:val="32"/>
          <w:szCs w:val="32"/>
        </w:rPr>
        <w:t>二、复审材料要求</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1．已经所在单位初审后签字、盖章的《考试登记表》和养老保险缴纳明细各1份；</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2．《</w:t>
      </w:r>
      <w:r>
        <w:rPr>
          <w:rFonts w:hint="eastAsia" w:eastAsia="仿宋_GB2312"/>
          <w:b w:val="0"/>
          <w:color w:val="000000"/>
          <w:kern w:val="2"/>
          <w:sz w:val="32"/>
          <w:szCs w:val="32"/>
          <w:lang w:eastAsia="zh-CN"/>
        </w:rPr>
        <w:t>2023</w:t>
      </w:r>
      <w:r>
        <w:rPr>
          <w:rFonts w:eastAsia="仿宋_GB2312"/>
          <w:b w:val="0"/>
          <w:color w:val="000000"/>
          <w:kern w:val="2"/>
          <w:sz w:val="32"/>
          <w:szCs w:val="32"/>
        </w:rPr>
        <w:t>年自然资源工程专业初级职称考试报考人员名册》《</w:t>
      </w:r>
      <w:r>
        <w:rPr>
          <w:rFonts w:hint="eastAsia" w:eastAsia="仿宋_GB2312"/>
          <w:b w:val="0"/>
          <w:color w:val="000000"/>
          <w:kern w:val="2"/>
          <w:sz w:val="32"/>
          <w:szCs w:val="32"/>
          <w:lang w:eastAsia="zh-CN"/>
        </w:rPr>
        <w:t>2023</w:t>
      </w:r>
      <w:r>
        <w:rPr>
          <w:rFonts w:eastAsia="仿宋_GB2312"/>
          <w:b w:val="0"/>
          <w:color w:val="000000"/>
          <w:kern w:val="2"/>
          <w:sz w:val="32"/>
          <w:szCs w:val="32"/>
        </w:rPr>
        <w:t>年自然资源工程专业</w:t>
      </w:r>
      <w:r>
        <w:rPr>
          <w:rFonts w:hint="eastAsia" w:eastAsia="仿宋_GB2312"/>
          <w:b w:val="0"/>
          <w:color w:val="000000"/>
          <w:kern w:val="2"/>
          <w:sz w:val="32"/>
          <w:szCs w:val="32"/>
          <w:lang w:val="en-US" w:eastAsia="zh-CN"/>
        </w:rPr>
        <w:t>中</w:t>
      </w:r>
      <w:r>
        <w:rPr>
          <w:rFonts w:eastAsia="仿宋_GB2312"/>
          <w:b w:val="0"/>
          <w:color w:val="000000"/>
          <w:kern w:val="2"/>
          <w:sz w:val="32"/>
          <w:szCs w:val="32"/>
        </w:rPr>
        <w:t>级职称考试报考人员名册》</w:t>
      </w:r>
      <w:r>
        <w:rPr>
          <w:rFonts w:hint="eastAsia" w:eastAsia="仿宋_GB2312"/>
          <w:b w:val="0"/>
          <w:color w:val="000000"/>
          <w:kern w:val="2"/>
          <w:sz w:val="32"/>
          <w:szCs w:val="32"/>
          <w:lang w:val="en-US" w:eastAsia="zh-CN"/>
        </w:rPr>
        <w:t>各</w:t>
      </w:r>
      <w:r>
        <w:rPr>
          <w:rFonts w:eastAsia="仿宋_GB2312"/>
          <w:b w:val="0"/>
          <w:color w:val="000000"/>
          <w:kern w:val="2"/>
          <w:sz w:val="32"/>
          <w:szCs w:val="32"/>
        </w:rPr>
        <w:t>1份；</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3．所在单位初审查验结果。</w:t>
      </w:r>
    </w:p>
    <w:p>
      <w:pPr>
        <w:pStyle w:val="2"/>
        <w:keepLines w:val="0"/>
        <w:spacing w:before="0" w:after="0" w:line="560" w:lineRule="exact"/>
        <w:ind w:firstLine="640" w:firstLineChars="200"/>
        <w:rPr>
          <w:rFonts w:eastAsia="黑体"/>
          <w:b w:val="0"/>
          <w:color w:val="000000"/>
          <w:kern w:val="2"/>
          <w:sz w:val="32"/>
          <w:szCs w:val="32"/>
        </w:rPr>
      </w:pPr>
      <w:r>
        <w:rPr>
          <w:rFonts w:eastAsia="黑体"/>
          <w:b w:val="0"/>
          <w:color w:val="000000"/>
          <w:kern w:val="2"/>
          <w:sz w:val="32"/>
          <w:szCs w:val="32"/>
        </w:rPr>
        <w:t>三、有关要求</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1．资格初审时，由报考人员提供身份证、学历（学位）证、资格证等原件。所在单位初审时，认为需留存备用备查的，可复印核对后，在复印件上签署“与原件核对一致”</w:t>
      </w:r>
      <w:r>
        <w:rPr>
          <w:rFonts w:hint="eastAsia" w:eastAsia="仿宋_GB2312"/>
          <w:b w:val="0"/>
          <w:color w:val="000000"/>
          <w:kern w:val="2"/>
          <w:sz w:val="32"/>
          <w:szCs w:val="32"/>
          <w:lang w:eastAsia="zh-CN"/>
        </w:rPr>
        <w:t>，</w:t>
      </w:r>
      <w:r>
        <w:rPr>
          <w:rFonts w:hint="eastAsia" w:eastAsia="仿宋_GB2312"/>
          <w:b w:val="0"/>
          <w:color w:val="000000"/>
          <w:kern w:val="2"/>
          <w:sz w:val="32"/>
          <w:szCs w:val="32"/>
          <w:lang w:val="en-US" w:eastAsia="zh-CN"/>
        </w:rPr>
        <w:t>经办人、审核人签字</w:t>
      </w:r>
      <w:r>
        <w:rPr>
          <w:rFonts w:hint="eastAsia" w:eastAsia="仿宋_GB2312"/>
          <w:b w:val="0"/>
          <w:color w:val="000000"/>
          <w:kern w:val="2"/>
          <w:sz w:val="32"/>
          <w:szCs w:val="32"/>
          <w:lang w:eastAsia="zh-CN"/>
        </w:rPr>
        <w:t>，</w:t>
      </w:r>
      <w:r>
        <w:rPr>
          <w:rFonts w:hint="eastAsia" w:eastAsia="仿宋_GB2312"/>
          <w:b w:val="0"/>
          <w:color w:val="000000"/>
          <w:kern w:val="2"/>
          <w:sz w:val="32"/>
          <w:szCs w:val="32"/>
          <w:lang w:val="en-US" w:eastAsia="zh-CN"/>
        </w:rPr>
        <w:t>并加盖单位公章，</w:t>
      </w:r>
      <w:r>
        <w:rPr>
          <w:rFonts w:eastAsia="仿宋_GB2312"/>
          <w:b w:val="0"/>
          <w:color w:val="000000"/>
          <w:kern w:val="2"/>
          <w:sz w:val="32"/>
          <w:szCs w:val="32"/>
        </w:rPr>
        <w:t>原件退还报考人员。</w:t>
      </w:r>
    </w:p>
    <w:p>
      <w:pPr>
        <w:pStyle w:val="2"/>
        <w:keepLines w:val="0"/>
        <w:spacing w:before="0" w:after="0" w:line="560" w:lineRule="exact"/>
        <w:ind w:firstLine="640" w:firstLineChars="200"/>
        <w:rPr>
          <w:rFonts w:hint="default" w:eastAsia="仿宋_GB2312"/>
          <w:b w:val="0"/>
          <w:color w:val="000000"/>
          <w:kern w:val="2"/>
          <w:sz w:val="32"/>
          <w:szCs w:val="32"/>
          <w:lang w:val="en-US" w:eastAsia="zh-CN"/>
        </w:rPr>
      </w:pPr>
      <w:r>
        <w:rPr>
          <w:rFonts w:eastAsia="仿宋_GB2312"/>
          <w:b w:val="0"/>
          <w:color w:val="000000"/>
          <w:kern w:val="2"/>
          <w:sz w:val="32"/>
          <w:szCs w:val="32"/>
        </w:rPr>
        <w:t>2．资格复审时，主要对初审查验结果进行审核，重点对初审单位出具的查询认证情况进一步确认。复审时不得再要求报考人员提供原件。</w:t>
      </w:r>
      <w:r>
        <w:rPr>
          <w:rFonts w:hint="eastAsia" w:eastAsia="仿宋_GB2312"/>
          <w:b w:val="0"/>
          <w:color w:val="000000"/>
          <w:kern w:val="2"/>
          <w:sz w:val="32"/>
          <w:szCs w:val="32"/>
          <w:lang w:val="en-US" w:eastAsia="zh-CN"/>
        </w:rPr>
        <w:t>对存在需要进一步确认的，可退回初审单位重新核实审查。</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3．所有材料复印件须使用A4纸并加盖单位公章，《考试登记表》相关栏目还需验证人签名负责，严格执行“谁审查，谁签名，谁负责”的审查管理制度。</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70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2023-09-28T02:11:03Z</dcterms:created>
  <dc:creator>Administrator</dc:creator>
  <cp:lastModifiedBy>易礼</cp:lastModifiedBy>
  <dcterms:modified xsi:type="dcterms:W3CDTF">2023-09-28T02:11:17Z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0935B4686DBA49B49FC9AB2299B2498B</vt:lpwstr>
  </property>
</Properties>
</file>